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A6264" w14:textId="62B1D1EC" w:rsidR="00E428C9" w:rsidRPr="00F63356" w:rsidRDefault="00921BA7" w:rsidP="002C2F59">
      <w:pPr>
        <w:pStyle w:val="Heading1"/>
        <w:rPr>
          <w:rFonts w:ascii="Arial" w:hAnsi="Arial"/>
        </w:rPr>
      </w:pPr>
      <w:r w:rsidRPr="00F63356">
        <w:rPr>
          <w:rFonts w:ascii="Arial" w:hAnsi="Arial"/>
          <w:noProof/>
          <w:sz w:val="22"/>
        </w:rPr>
        <w:drawing>
          <wp:anchor distT="0" distB="0" distL="114300" distR="114300" simplePos="0" relativeHeight="251659264" behindDoc="1" locked="0" layoutInCell="1" allowOverlap="1" wp14:anchorId="62DA2A98" wp14:editId="4804D5C0">
            <wp:simplePos x="0" y="0"/>
            <wp:positionH relativeFrom="column">
              <wp:posOffset>87630</wp:posOffset>
            </wp:positionH>
            <wp:positionV relativeFrom="paragraph">
              <wp:posOffset>337820</wp:posOffset>
            </wp:positionV>
            <wp:extent cx="2417445" cy="1075690"/>
            <wp:effectExtent l="0" t="0" r="0" b="3810"/>
            <wp:wrapTight wrapText="bothSides">
              <wp:wrapPolygon edited="0">
                <wp:start x="0" y="0"/>
                <wp:lineTo x="0" y="21421"/>
                <wp:lineTo x="21447" y="21421"/>
                <wp:lineTo x="21447" y="0"/>
                <wp:lineTo x="0" y="0"/>
              </wp:wrapPolygon>
            </wp:wrapTight>
            <wp:docPr id="3" name="Picture 3" descr="The logo of Women With Disabilities Australia. A map of Australia with clip art representations of women and girls with disabil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DA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7445" cy="10756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bCs/>
          <w:noProof/>
          <w:color w:val="7030A0"/>
          <w:szCs w:val="36"/>
        </w:rPr>
        <w:drawing>
          <wp:anchor distT="0" distB="0" distL="114300" distR="114300" simplePos="0" relativeHeight="251660288" behindDoc="1" locked="0" layoutInCell="1" allowOverlap="1" wp14:anchorId="6E921908" wp14:editId="0B932D9C">
            <wp:simplePos x="0" y="0"/>
            <wp:positionH relativeFrom="column">
              <wp:posOffset>7103745</wp:posOffset>
            </wp:positionH>
            <wp:positionV relativeFrom="paragraph">
              <wp:posOffset>3810</wp:posOffset>
            </wp:positionV>
            <wp:extent cx="2689860" cy="1410335"/>
            <wp:effectExtent l="0" t="0" r="2540" b="0"/>
            <wp:wrapTight wrapText="bothSides">
              <wp:wrapPolygon edited="0">
                <wp:start x="0" y="0"/>
                <wp:lineTo x="0" y="21396"/>
                <wp:lineTo x="21518" y="21396"/>
                <wp:lineTo x="21518" y="0"/>
                <wp:lineTo x="0" y="0"/>
              </wp:wrapPolygon>
            </wp:wrapTight>
            <wp:docPr id="1" name="Picture 1" descr="Tea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am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9860" cy="1410335"/>
                    </a:xfrm>
                    <a:prstGeom prst="rect">
                      <a:avLst/>
                    </a:prstGeom>
                  </pic:spPr>
                </pic:pic>
              </a:graphicData>
            </a:graphic>
            <wp14:sizeRelH relativeFrom="page">
              <wp14:pctWidth>0</wp14:pctWidth>
            </wp14:sizeRelH>
            <wp14:sizeRelV relativeFrom="page">
              <wp14:pctHeight>0</wp14:pctHeight>
            </wp14:sizeRelV>
          </wp:anchor>
        </w:drawing>
      </w:r>
    </w:p>
    <w:p w14:paraId="41B702EE" w14:textId="1FDDF79D" w:rsidR="00E428C9" w:rsidRPr="00F63356" w:rsidRDefault="00E428C9" w:rsidP="00E428C9">
      <w:pPr>
        <w:spacing w:line="259" w:lineRule="auto"/>
        <w:jc w:val="center"/>
        <w:rPr>
          <w:rFonts w:ascii="Arial" w:hAnsi="Arial" w:cs="Arial"/>
          <w:b/>
          <w:bCs/>
          <w:color w:val="7030A0"/>
          <w:sz w:val="36"/>
          <w:szCs w:val="36"/>
        </w:rPr>
      </w:pPr>
    </w:p>
    <w:p w14:paraId="6C573CB1" w14:textId="52A1D466" w:rsidR="00E428C9" w:rsidRPr="00F63356" w:rsidRDefault="00E428C9" w:rsidP="00E428C9">
      <w:pPr>
        <w:spacing w:line="259" w:lineRule="auto"/>
        <w:jc w:val="center"/>
        <w:rPr>
          <w:rFonts w:ascii="Arial" w:hAnsi="Arial" w:cs="Arial"/>
          <w:b/>
          <w:bCs/>
          <w:color w:val="7030A0"/>
          <w:sz w:val="36"/>
          <w:szCs w:val="36"/>
        </w:rPr>
      </w:pPr>
    </w:p>
    <w:p w14:paraId="2CEF2C15" w14:textId="77777777" w:rsidR="00921BA7" w:rsidRDefault="00921BA7" w:rsidP="00E428C9">
      <w:pPr>
        <w:jc w:val="center"/>
        <w:rPr>
          <w:rFonts w:ascii="Arial" w:hAnsi="Arial" w:cs="Arial"/>
          <w:b/>
          <w:bCs/>
          <w:color w:val="7030A0"/>
          <w:sz w:val="36"/>
          <w:szCs w:val="36"/>
        </w:rPr>
      </w:pPr>
    </w:p>
    <w:p w14:paraId="7BC6A207" w14:textId="77777777" w:rsidR="00921BA7" w:rsidRDefault="00921BA7" w:rsidP="00E428C9">
      <w:pPr>
        <w:jc w:val="center"/>
        <w:rPr>
          <w:rFonts w:ascii="Arial" w:hAnsi="Arial" w:cs="Arial"/>
          <w:b/>
          <w:bCs/>
          <w:color w:val="7030A0"/>
          <w:sz w:val="36"/>
          <w:szCs w:val="36"/>
        </w:rPr>
      </w:pPr>
    </w:p>
    <w:p w14:paraId="33EC298E" w14:textId="77777777" w:rsidR="00921BA7" w:rsidRDefault="00921BA7" w:rsidP="00E428C9">
      <w:pPr>
        <w:jc w:val="center"/>
        <w:rPr>
          <w:rFonts w:ascii="Arial" w:hAnsi="Arial" w:cs="Arial"/>
          <w:b/>
          <w:bCs/>
          <w:color w:val="7030A0"/>
          <w:sz w:val="36"/>
          <w:szCs w:val="36"/>
        </w:rPr>
      </w:pPr>
    </w:p>
    <w:p w14:paraId="1C0AC570" w14:textId="0E42CE2C" w:rsidR="00E428C9" w:rsidRPr="00F63356" w:rsidRDefault="00E428C9" w:rsidP="00E428C9">
      <w:pPr>
        <w:jc w:val="center"/>
        <w:rPr>
          <w:rFonts w:ascii="Arial" w:hAnsi="Arial" w:cs="Arial"/>
          <w:b/>
          <w:bCs/>
          <w:color w:val="7030A0"/>
          <w:sz w:val="36"/>
          <w:szCs w:val="36"/>
        </w:rPr>
      </w:pPr>
      <w:r w:rsidRPr="00F63356">
        <w:rPr>
          <w:rFonts w:ascii="Arial" w:hAnsi="Arial" w:cs="Arial"/>
          <w:b/>
          <w:bCs/>
          <w:color w:val="7030A0"/>
          <w:sz w:val="36"/>
          <w:szCs w:val="36"/>
        </w:rPr>
        <w:t>WWDA LEAD- Lead | Engage | Activate | Drive</w:t>
      </w:r>
    </w:p>
    <w:p w14:paraId="64451AB9" w14:textId="77777777" w:rsidR="00E428C9" w:rsidRPr="00F63356" w:rsidRDefault="00E428C9" w:rsidP="00E428C9">
      <w:pPr>
        <w:jc w:val="center"/>
        <w:rPr>
          <w:rFonts w:ascii="Arial" w:hAnsi="Arial" w:cs="Arial"/>
          <w:b/>
          <w:bCs/>
          <w:color w:val="7030A0"/>
          <w:sz w:val="36"/>
          <w:szCs w:val="36"/>
        </w:rPr>
      </w:pPr>
    </w:p>
    <w:p w14:paraId="4A1F1E85" w14:textId="77777777" w:rsidR="00E428C9" w:rsidRPr="00F63356" w:rsidRDefault="00E428C9" w:rsidP="00E428C9">
      <w:pPr>
        <w:jc w:val="center"/>
        <w:rPr>
          <w:rFonts w:ascii="Arial" w:hAnsi="Arial" w:cs="Arial"/>
          <w:b/>
          <w:bCs/>
          <w:i/>
          <w:iCs/>
          <w:color w:val="7030A0"/>
          <w:sz w:val="36"/>
          <w:szCs w:val="36"/>
        </w:rPr>
      </w:pPr>
      <w:r w:rsidRPr="00F63356">
        <w:rPr>
          <w:rFonts w:ascii="Arial" w:hAnsi="Arial" w:cs="Arial"/>
          <w:b/>
          <w:bCs/>
          <w:i/>
          <w:iCs/>
          <w:color w:val="7030A0"/>
          <w:sz w:val="36"/>
          <w:szCs w:val="36"/>
        </w:rPr>
        <w:t>Building Capacity of Women and Girls with Disability in Australia</w:t>
      </w:r>
    </w:p>
    <w:p w14:paraId="765218AE" w14:textId="77777777" w:rsidR="00E428C9" w:rsidRPr="00F63356" w:rsidRDefault="00E428C9" w:rsidP="00E428C9">
      <w:pPr>
        <w:pStyle w:val="Heading1"/>
        <w:spacing w:before="0" w:after="0"/>
        <w:rPr>
          <w:rFonts w:ascii="Arial" w:hAnsi="Arial"/>
          <w:color w:val="7030A0"/>
          <w:szCs w:val="36"/>
        </w:rPr>
      </w:pPr>
    </w:p>
    <w:p w14:paraId="3658E7F9" w14:textId="0F7F36EF" w:rsidR="002C2F59" w:rsidRPr="00921BA7" w:rsidRDefault="002C2F59" w:rsidP="00F63356">
      <w:pPr>
        <w:pStyle w:val="Heading1"/>
        <w:spacing w:before="0" w:after="0"/>
        <w:jc w:val="center"/>
        <w:rPr>
          <w:rFonts w:ascii="Arial" w:hAnsi="Arial"/>
          <w:color w:val="7030A0"/>
          <w:szCs w:val="36"/>
        </w:rPr>
      </w:pPr>
      <w:r w:rsidRPr="00921BA7">
        <w:rPr>
          <w:rFonts w:ascii="Arial" w:hAnsi="Arial"/>
          <w:color w:val="7030A0"/>
          <w:szCs w:val="36"/>
        </w:rPr>
        <w:t xml:space="preserve">Individual Capacity Building – Progress report number </w:t>
      </w:r>
      <w:r w:rsidR="00AA254D" w:rsidRPr="00921BA7">
        <w:rPr>
          <w:rFonts w:ascii="Arial" w:hAnsi="Arial"/>
          <w:color w:val="7030A0"/>
          <w:szCs w:val="36"/>
        </w:rPr>
        <w:t>two</w:t>
      </w:r>
    </w:p>
    <w:p w14:paraId="779BFD7F" w14:textId="77777777" w:rsidR="002C2F59" w:rsidRPr="00F63356" w:rsidRDefault="002C2F59" w:rsidP="002C2F59">
      <w:pPr>
        <w:rPr>
          <w:rFonts w:ascii="Arial" w:hAnsi="Arial" w:cs="Arial"/>
        </w:rPr>
      </w:pPr>
    </w:p>
    <w:p w14:paraId="253BCFC8" w14:textId="0B4D4FEE" w:rsidR="00933976" w:rsidRPr="00F63356" w:rsidRDefault="00933976" w:rsidP="00933976">
      <w:pPr>
        <w:rPr>
          <w:rFonts w:ascii="Arial" w:hAnsi="Arial" w:cs="Arial"/>
        </w:rPr>
      </w:pPr>
    </w:p>
    <w:tbl>
      <w:tblPr>
        <w:tblStyle w:val="TableGrid"/>
        <w:tblW w:w="0" w:type="auto"/>
        <w:jc w:val="center"/>
        <w:tblLook w:val="04A0" w:firstRow="1" w:lastRow="0" w:firstColumn="1" w:lastColumn="0" w:noHBand="0" w:noVBand="1"/>
        <w:tblCaption w:val="Organisational Details"/>
        <w:tblDescription w:val="This table has two columns with eight rows of information required. Row 1 is your organisation name; Row 2 is your Agreement ID; Row 3 is your Project Title; Row 4 is the ILC Activity Area, this is pre-populated; Row 5 is the Activity Start Date, this is pre-populated; Row 6 is the Activity End Date, this is pre-populated; Row 7 is the Area (state or states) where your activity will be conducted; Row 8 is the Funding Total (GST exclusive)."/>
      </w:tblPr>
      <w:tblGrid>
        <w:gridCol w:w="3539"/>
        <w:gridCol w:w="6521"/>
      </w:tblGrid>
      <w:tr w:rsidR="009C3E25" w:rsidRPr="00F63356" w14:paraId="5405BDF3" w14:textId="77777777" w:rsidTr="00F63356">
        <w:trPr>
          <w:trHeight w:val="208"/>
          <w:tblHeader/>
          <w:jc w:val="center"/>
        </w:trPr>
        <w:tc>
          <w:tcPr>
            <w:tcW w:w="3539" w:type="dxa"/>
            <w:shd w:val="clear" w:color="auto" w:fill="D9D9D9" w:themeFill="background1" w:themeFillShade="D9"/>
          </w:tcPr>
          <w:p w14:paraId="42953143" w14:textId="3BEFE169" w:rsidR="009C3E25" w:rsidRPr="00F63356" w:rsidRDefault="000774C0" w:rsidP="009C3E25">
            <w:pPr>
              <w:rPr>
                <w:rFonts w:ascii="Arial" w:hAnsi="Arial" w:cs="Arial"/>
                <w:b/>
              </w:rPr>
            </w:pPr>
            <w:r w:rsidRPr="00F63356">
              <w:rPr>
                <w:rFonts w:ascii="Arial" w:hAnsi="Arial" w:cs="Arial"/>
                <w:b/>
              </w:rPr>
              <w:t>Organisation n</w:t>
            </w:r>
            <w:r w:rsidR="009C3E25" w:rsidRPr="00F63356">
              <w:rPr>
                <w:rFonts w:ascii="Arial" w:hAnsi="Arial" w:cs="Arial"/>
                <w:b/>
              </w:rPr>
              <w:t>ame:</w:t>
            </w:r>
          </w:p>
        </w:tc>
        <w:tc>
          <w:tcPr>
            <w:tcW w:w="6521" w:type="dxa"/>
          </w:tcPr>
          <w:p w14:paraId="708FB453" w14:textId="30E4C818" w:rsidR="009C3E25" w:rsidRPr="00AA254D" w:rsidRDefault="00837A4C" w:rsidP="00DA1D19">
            <w:pPr>
              <w:pStyle w:val="NoSpacing"/>
              <w:rPr>
                <w:rFonts w:ascii="Arial" w:hAnsi="Arial" w:cs="Arial"/>
                <w:b/>
                <w:color w:val="7030A0"/>
              </w:rPr>
            </w:pPr>
            <w:r w:rsidRPr="00AA254D">
              <w:rPr>
                <w:rFonts w:ascii="Arial" w:eastAsia="Times New Roman" w:hAnsi="Arial" w:cs="Arial"/>
                <w:color w:val="000000"/>
                <w:lang w:eastAsia="en-AU"/>
              </w:rPr>
              <w:t>Women With Disabilities (Australia)</w:t>
            </w:r>
          </w:p>
        </w:tc>
      </w:tr>
      <w:tr w:rsidR="009C3E25" w:rsidRPr="00F63356" w14:paraId="7910CCE6" w14:textId="77777777" w:rsidTr="00F63356">
        <w:trPr>
          <w:trHeight w:val="99"/>
          <w:tblHeader/>
          <w:jc w:val="center"/>
        </w:trPr>
        <w:tc>
          <w:tcPr>
            <w:tcW w:w="3539" w:type="dxa"/>
            <w:shd w:val="clear" w:color="auto" w:fill="D9D9D9" w:themeFill="background1" w:themeFillShade="D9"/>
          </w:tcPr>
          <w:p w14:paraId="7B54FF65" w14:textId="77777777" w:rsidR="009C3E25" w:rsidRPr="00F63356" w:rsidRDefault="009C3E25" w:rsidP="009C3E25">
            <w:pPr>
              <w:rPr>
                <w:rFonts w:ascii="Arial" w:hAnsi="Arial" w:cs="Arial"/>
                <w:b/>
              </w:rPr>
            </w:pPr>
            <w:r w:rsidRPr="00F63356">
              <w:rPr>
                <w:rFonts w:ascii="Arial" w:hAnsi="Arial" w:cs="Arial"/>
                <w:b/>
              </w:rPr>
              <w:t>Agreement ID:</w:t>
            </w:r>
          </w:p>
        </w:tc>
        <w:tc>
          <w:tcPr>
            <w:tcW w:w="6521" w:type="dxa"/>
          </w:tcPr>
          <w:p w14:paraId="06D6CA05" w14:textId="7F9A4925" w:rsidR="009C3E25" w:rsidRPr="00AA254D" w:rsidRDefault="00837A4C" w:rsidP="00837A4C">
            <w:pPr>
              <w:rPr>
                <w:rFonts w:ascii="Arial" w:hAnsi="Arial" w:cs="Arial"/>
                <w:color w:val="000000"/>
                <w:sz w:val="22"/>
                <w:szCs w:val="22"/>
              </w:rPr>
            </w:pPr>
            <w:r w:rsidRPr="00AA254D">
              <w:rPr>
                <w:rFonts w:ascii="Arial" w:hAnsi="Arial" w:cs="Arial"/>
                <w:color w:val="000000"/>
                <w:sz w:val="22"/>
                <w:szCs w:val="22"/>
              </w:rPr>
              <w:t>4-DEJJ3RV</w:t>
            </w:r>
          </w:p>
        </w:tc>
      </w:tr>
      <w:tr w:rsidR="009C3E25" w:rsidRPr="00F63356" w14:paraId="3997A719" w14:textId="77777777" w:rsidTr="00F63356">
        <w:trPr>
          <w:trHeight w:val="103"/>
          <w:tblHeader/>
          <w:jc w:val="center"/>
        </w:trPr>
        <w:tc>
          <w:tcPr>
            <w:tcW w:w="3539" w:type="dxa"/>
            <w:shd w:val="clear" w:color="auto" w:fill="D9D9D9" w:themeFill="background1" w:themeFillShade="D9"/>
          </w:tcPr>
          <w:p w14:paraId="14917E68" w14:textId="58E19542" w:rsidR="009C3E25" w:rsidRPr="00F63356" w:rsidRDefault="000774C0" w:rsidP="009C3E25">
            <w:pPr>
              <w:rPr>
                <w:rFonts w:ascii="Arial" w:hAnsi="Arial" w:cs="Arial"/>
                <w:b/>
              </w:rPr>
            </w:pPr>
            <w:r w:rsidRPr="00F63356">
              <w:rPr>
                <w:rFonts w:ascii="Arial" w:hAnsi="Arial" w:cs="Arial"/>
                <w:b/>
              </w:rPr>
              <w:t>Project t</w:t>
            </w:r>
            <w:r w:rsidR="009C3E25" w:rsidRPr="00F63356">
              <w:rPr>
                <w:rFonts w:ascii="Arial" w:hAnsi="Arial" w:cs="Arial"/>
                <w:b/>
              </w:rPr>
              <w:t>itle:</w:t>
            </w:r>
          </w:p>
        </w:tc>
        <w:tc>
          <w:tcPr>
            <w:tcW w:w="6521" w:type="dxa"/>
          </w:tcPr>
          <w:p w14:paraId="33D132D2" w14:textId="3B354AF1" w:rsidR="00E428C9" w:rsidRPr="00AA254D" w:rsidRDefault="00E428C9" w:rsidP="00837A4C">
            <w:pPr>
              <w:rPr>
                <w:rFonts w:ascii="Arial" w:hAnsi="Arial" w:cs="Arial"/>
                <w:b/>
                <w:bCs/>
                <w:color w:val="000000"/>
                <w:sz w:val="22"/>
                <w:szCs w:val="22"/>
              </w:rPr>
            </w:pPr>
            <w:r w:rsidRPr="00AA254D">
              <w:rPr>
                <w:rFonts w:ascii="Arial" w:hAnsi="Arial" w:cs="Arial"/>
                <w:b/>
                <w:bCs/>
                <w:color w:val="000000"/>
                <w:sz w:val="22"/>
                <w:szCs w:val="22"/>
              </w:rPr>
              <w:t>WWDA LEAD- Lead | Engage | Activate | Drive</w:t>
            </w:r>
          </w:p>
          <w:p w14:paraId="7DDAEBA6" w14:textId="77777777" w:rsidR="00E428C9" w:rsidRPr="00AA254D" w:rsidRDefault="00E428C9" w:rsidP="00837A4C">
            <w:pPr>
              <w:rPr>
                <w:rFonts w:ascii="Arial" w:hAnsi="Arial" w:cs="Arial"/>
                <w:b/>
                <w:bCs/>
                <w:color w:val="000000"/>
                <w:sz w:val="22"/>
                <w:szCs w:val="22"/>
              </w:rPr>
            </w:pPr>
          </w:p>
          <w:p w14:paraId="4A61EA80" w14:textId="77777777" w:rsidR="009C3E25" w:rsidRPr="00AA254D" w:rsidRDefault="00837A4C" w:rsidP="00837A4C">
            <w:pPr>
              <w:rPr>
                <w:rFonts w:ascii="Arial" w:hAnsi="Arial" w:cs="Arial"/>
                <w:b/>
                <w:bCs/>
                <w:color w:val="000000"/>
                <w:sz w:val="22"/>
                <w:szCs w:val="22"/>
              </w:rPr>
            </w:pPr>
            <w:r w:rsidRPr="00AA254D">
              <w:rPr>
                <w:rFonts w:ascii="Arial" w:hAnsi="Arial" w:cs="Arial"/>
                <w:b/>
                <w:bCs/>
                <w:color w:val="000000"/>
                <w:sz w:val="22"/>
                <w:szCs w:val="22"/>
              </w:rPr>
              <w:t>Building Capacity of Women and Girls with Disability in Australia</w:t>
            </w:r>
          </w:p>
          <w:p w14:paraId="2CAB1028" w14:textId="0688D50C" w:rsidR="00E428C9" w:rsidRPr="00AA254D" w:rsidRDefault="00E428C9" w:rsidP="00837A4C">
            <w:pPr>
              <w:rPr>
                <w:rFonts w:ascii="Arial" w:hAnsi="Arial" w:cs="Arial"/>
                <w:b/>
                <w:bCs/>
                <w:color w:val="000000"/>
                <w:sz w:val="22"/>
                <w:szCs w:val="22"/>
              </w:rPr>
            </w:pPr>
          </w:p>
        </w:tc>
      </w:tr>
      <w:tr w:rsidR="009C3E25" w:rsidRPr="00F63356" w14:paraId="73E96A01" w14:textId="77777777" w:rsidTr="00F63356">
        <w:trPr>
          <w:trHeight w:val="107"/>
          <w:tblHeader/>
          <w:jc w:val="center"/>
        </w:trPr>
        <w:tc>
          <w:tcPr>
            <w:tcW w:w="3539" w:type="dxa"/>
            <w:shd w:val="clear" w:color="auto" w:fill="D9D9D9" w:themeFill="background1" w:themeFillShade="D9"/>
          </w:tcPr>
          <w:p w14:paraId="09F23863" w14:textId="4CB8AE4C" w:rsidR="009C3E25" w:rsidRPr="00F63356" w:rsidRDefault="000774C0" w:rsidP="00DA1D19">
            <w:pPr>
              <w:rPr>
                <w:rFonts w:ascii="Arial" w:hAnsi="Arial" w:cs="Arial"/>
                <w:b/>
              </w:rPr>
            </w:pPr>
            <w:r w:rsidRPr="00F63356">
              <w:rPr>
                <w:rFonts w:ascii="Arial" w:hAnsi="Arial" w:cs="Arial"/>
                <w:b/>
              </w:rPr>
              <w:t xml:space="preserve">ILC </w:t>
            </w:r>
            <w:r w:rsidR="00DA1D19" w:rsidRPr="00F63356">
              <w:rPr>
                <w:rFonts w:ascii="Arial" w:hAnsi="Arial" w:cs="Arial"/>
                <w:b/>
              </w:rPr>
              <w:t>activity</w:t>
            </w:r>
            <w:r w:rsidRPr="00F63356">
              <w:rPr>
                <w:rFonts w:ascii="Arial" w:hAnsi="Arial" w:cs="Arial"/>
                <w:b/>
              </w:rPr>
              <w:t xml:space="preserve"> a</w:t>
            </w:r>
            <w:r w:rsidR="009C3E25" w:rsidRPr="00F63356">
              <w:rPr>
                <w:rFonts w:ascii="Arial" w:hAnsi="Arial" w:cs="Arial"/>
                <w:b/>
              </w:rPr>
              <w:t>rea:</w:t>
            </w:r>
          </w:p>
        </w:tc>
        <w:tc>
          <w:tcPr>
            <w:tcW w:w="6521" w:type="dxa"/>
          </w:tcPr>
          <w:p w14:paraId="2C69DA53" w14:textId="23FC9442" w:rsidR="009C3E25" w:rsidRPr="00AA254D" w:rsidRDefault="000774C0" w:rsidP="009C3E25">
            <w:pPr>
              <w:pStyle w:val="NoSpacing"/>
              <w:rPr>
                <w:rFonts w:ascii="Arial" w:hAnsi="Arial" w:cs="Arial"/>
              </w:rPr>
            </w:pPr>
            <w:r w:rsidRPr="00AA254D">
              <w:rPr>
                <w:rFonts w:ascii="Arial" w:hAnsi="Arial" w:cs="Arial"/>
              </w:rPr>
              <w:t>Individual Capacity Building</w:t>
            </w:r>
          </w:p>
        </w:tc>
      </w:tr>
      <w:tr w:rsidR="00DA1D19" w:rsidRPr="00F63356" w14:paraId="5AD0E53E" w14:textId="77777777" w:rsidTr="00F63356">
        <w:trPr>
          <w:trHeight w:val="107"/>
          <w:tblHeader/>
          <w:jc w:val="center"/>
        </w:trPr>
        <w:tc>
          <w:tcPr>
            <w:tcW w:w="3539" w:type="dxa"/>
            <w:shd w:val="clear" w:color="auto" w:fill="D9D9D9" w:themeFill="background1" w:themeFillShade="D9"/>
          </w:tcPr>
          <w:p w14:paraId="2A6381F6" w14:textId="7E9B428D" w:rsidR="00DA1D19" w:rsidRPr="00F63356" w:rsidRDefault="00DA1D19" w:rsidP="000774C0">
            <w:pPr>
              <w:rPr>
                <w:rFonts w:ascii="Arial" w:hAnsi="Arial" w:cs="Arial"/>
                <w:b/>
              </w:rPr>
            </w:pPr>
            <w:r w:rsidRPr="00F63356">
              <w:rPr>
                <w:rFonts w:ascii="Arial" w:hAnsi="Arial" w:cs="Arial"/>
                <w:b/>
              </w:rPr>
              <w:t>Activity type:</w:t>
            </w:r>
          </w:p>
        </w:tc>
        <w:tc>
          <w:tcPr>
            <w:tcW w:w="6521" w:type="dxa"/>
          </w:tcPr>
          <w:p w14:paraId="467D952E" w14:textId="691CF22E" w:rsidR="00DA1D19" w:rsidRPr="00AA254D" w:rsidRDefault="00DA1D19" w:rsidP="009C3E25">
            <w:pPr>
              <w:pStyle w:val="NoSpacing"/>
              <w:rPr>
                <w:rFonts w:ascii="Arial" w:hAnsi="Arial" w:cs="Arial"/>
              </w:rPr>
            </w:pPr>
            <w:r w:rsidRPr="00AA254D">
              <w:rPr>
                <w:rFonts w:ascii="Arial" w:eastAsia="Times New Roman" w:hAnsi="Arial" w:cs="Arial"/>
                <w:color w:val="000000"/>
                <w:lang w:eastAsia="en-AU"/>
              </w:rPr>
              <w:t>ICB &amp; OCB</w:t>
            </w:r>
          </w:p>
        </w:tc>
      </w:tr>
      <w:tr w:rsidR="009C3E25" w:rsidRPr="00F63356" w14:paraId="056FA6A4" w14:textId="77777777" w:rsidTr="00F63356">
        <w:trPr>
          <w:trHeight w:val="40"/>
          <w:tblHeader/>
          <w:jc w:val="center"/>
        </w:trPr>
        <w:tc>
          <w:tcPr>
            <w:tcW w:w="3539" w:type="dxa"/>
            <w:shd w:val="clear" w:color="auto" w:fill="D9D9D9" w:themeFill="background1" w:themeFillShade="D9"/>
          </w:tcPr>
          <w:p w14:paraId="5C94AFFB" w14:textId="487CAE8A" w:rsidR="009C3E25" w:rsidRPr="00F63356" w:rsidRDefault="000774C0" w:rsidP="009C3E25">
            <w:pPr>
              <w:rPr>
                <w:rFonts w:ascii="Arial" w:hAnsi="Arial" w:cs="Arial"/>
                <w:b/>
              </w:rPr>
            </w:pPr>
            <w:r w:rsidRPr="00F63356">
              <w:rPr>
                <w:rFonts w:ascii="Arial" w:hAnsi="Arial" w:cs="Arial"/>
                <w:b/>
              </w:rPr>
              <w:t>Activity start d</w:t>
            </w:r>
            <w:r w:rsidR="009C3E25" w:rsidRPr="00F63356">
              <w:rPr>
                <w:rFonts w:ascii="Arial" w:hAnsi="Arial" w:cs="Arial"/>
                <w:b/>
              </w:rPr>
              <w:t>ate:</w:t>
            </w:r>
          </w:p>
        </w:tc>
        <w:tc>
          <w:tcPr>
            <w:tcW w:w="6521" w:type="dxa"/>
          </w:tcPr>
          <w:p w14:paraId="4F3027B2" w14:textId="1EF3E7EF" w:rsidR="009C3E25" w:rsidRPr="00AA254D" w:rsidRDefault="00797F8C" w:rsidP="009C3E25">
            <w:pPr>
              <w:pStyle w:val="NoSpacing"/>
              <w:rPr>
                <w:rFonts w:ascii="Arial" w:hAnsi="Arial" w:cs="Arial"/>
              </w:rPr>
            </w:pPr>
            <w:r w:rsidRPr="00AA254D">
              <w:rPr>
                <w:rFonts w:ascii="Arial" w:eastAsia="Times New Roman" w:hAnsi="Arial" w:cs="Arial"/>
                <w:color w:val="000000"/>
                <w:lang w:eastAsia="en-AU"/>
              </w:rPr>
              <w:t>1/07</w:t>
            </w:r>
            <w:r w:rsidR="00DA1D19" w:rsidRPr="00AA254D">
              <w:rPr>
                <w:rFonts w:ascii="Arial" w:eastAsia="Times New Roman" w:hAnsi="Arial" w:cs="Arial"/>
                <w:color w:val="000000"/>
                <w:lang w:eastAsia="en-AU"/>
              </w:rPr>
              <w:t>/2020</w:t>
            </w:r>
          </w:p>
        </w:tc>
      </w:tr>
      <w:tr w:rsidR="009C3E25" w:rsidRPr="00F63356" w14:paraId="2F220DB8" w14:textId="77777777" w:rsidTr="00F63356">
        <w:trPr>
          <w:trHeight w:val="40"/>
          <w:tblHeader/>
          <w:jc w:val="center"/>
        </w:trPr>
        <w:tc>
          <w:tcPr>
            <w:tcW w:w="3539" w:type="dxa"/>
            <w:shd w:val="clear" w:color="auto" w:fill="D9D9D9" w:themeFill="background1" w:themeFillShade="D9"/>
          </w:tcPr>
          <w:p w14:paraId="2758A64A" w14:textId="031BC18D" w:rsidR="009C3E25" w:rsidRPr="00F63356" w:rsidRDefault="000774C0" w:rsidP="009C3E25">
            <w:pPr>
              <w:rPr>
                <w:rFonts w:ascii="Arial" w:hAnsi="Arial" w:cs="Arial"/>
                <w:b/>
              </w:rPr>
            </w:pPr>
            <w:r w:rsidRPr="00F63356">
              <w:rPr>
                <w:rFonts w:ascii="Arial" w:hAnsi="Arial" w:cs="Arial"/>
                <w:b/>
              </w:rPr>
              <w:t>Activity end d</w:t>
            </w:r>
            <w:r w:rsidR="009C3E25" w:rsidRPr="00F63356">
              <w:rPr>
                <w:rFonts w:ascii="Arial" w:hAnsi="Arial" w:cs="Arial"/>
                <w:b/>
              </w:rPr>
              <w:t>ate:</w:t>
            </w:r>
          </w:p>
        </w:tc>
        <w:tc>
          <w:tcPr>
            <w:tcW w:w="6521" w:type="dxa"/>
          </w:tcPr>
          <w:p w14:paraId="0EF02E04" w14:textId="48C910BB" w:rsidR="009C3E25" w:rsidRPr="00AA254D" w:rsidRDefault="00797F8C" w:rsidP="009C3E25">
            <w:pPr>
              <w:rPr>
                <w:rFonts w:ascii="Arial" w:hAnsi="Arial" w:cs="Arial"/>
                <w:sz w:val="22"/>
                <w:szCs w:val="22"/>
              </w:rPr>
            </w:pPr>
            <w:r w:rsidRPr="00AA254D">
              <w:rPr>
                <w:rFonts w:ascii="Arial" w:hAnsi="Arial" w:cs="Arial"/>
                <w:color w:val="000000"/>
                <w:sz w:val="22"/>
                <w:szCs w:val="22"/>
                <w:lang w:eastAsia="en-AU"/>
              </w:rPr>
              <w:t>31/07</w:t>
            </w:r>
            <w:r w:rsidR="00DA1D19" w:rsidRPr="00AA254D">
              <w:rPr>
                <w:rFonts w:ascii="Arial" w:hAnsi="Arial" w:cs="Arial"/>
                <w:color w:val="000000"/>
                <w:sz w:val="22"/>
                <w:szCs w:val="22"/>
                <w:lang w:eastAsia="en-AU"/>
              </w:rPr>
              <w:t>/2023</w:t>
            </w:r>
            <w:r w:rsidR="0082373A" w:rsidRPr="00AA254D">
              <w:rPr>
                <w:rFonts w:ascii="Arial" w:hAnsi="Arial" w:cs="Arial"/>
                <w:color w:val="000000"/>
                <w:sz w:val="22"/>
                <w:szCs w:val="22"/>
                <w:lang w:eastAsia="en-AU"/>
              </w:rPr>
              <w:t> </w:t>
            </w:r>
          </w:p>
        </w:tc>
      </w:tr>
      <w:tr w:rsidR="009C3E25" w:rsidRPr="00F63356" w14:paraId="41385772" w14:textId="77777777" w:rsidTr="00F63356">
        <w:trPr>
          <w:trHeight w:val="40"/>
          <w:tblHeader/>
          <w:jc w:val="center"/>
        </w:trPr>
        <w:tc>
          <w:tcPr>
            <w:tcW w:w="3539" w:type="dxa"/>
            <w:shd w:val="clear" w:color="auto" w:fill="D9D9D9" w:themeFill="background1" w:themeFillShade="D9"/>
          </w:tcPr>
          <w:p w14:paraId="48752382" w14:textId="2BEDBEF7" w:rsidR="009C3E25" w:rsidRPr="00F63356" w:rsidRDefault="000774C0" w:rsidP="009C3E25">
            <w:pPr>
              <w:rPr>
                <w:rFonts w:ascii="Arial" w:hAnsi="Arial" w:cs="Arial"/>
                <w:b/>
              </w:rPr>
            </w:pPr>
            <w:r w:rsidRPr="00F63356">
              <w:rPr>
                <w:rFonts w:ascii="Arial" w:hAnsi="Arial" w:cs="Arial"/>
                <w:b/>
              </w:rPr>
              <w:t>Activity area p</w:t>
            </w:r>
            <w:r w:rsidR="00FB6EBB" w:rsidRPr="00F63356">
              <w:rPr>
                <w:rFonts w:ascii="Arial" w:hAnsi="Arial" w:cs="Arial"/>
                <w:b/>
              </w:rPr>
              <w:t>ostcode/s (if not state or national)</w:t>
            </w:r>
          </w:p>
        </w:tc>
        <w:tc>
          <w:tcPr>
            <w:tcW w:w="6521" w:type="dxa"/>
          </w:tcPr>
          <w:p w14:paraId="50E01FFF" w14:textId="0E5D4B42" w:rsidR="009C3E25" w:rsidRPr="00AA254D" w:rsidRDefault="00DA1D19" w:rsidP="009C3E25">
            <w:pPr>
              <w:pStyle w:val="NoSpacing"/>
              <w:rPr>
                <w:rFonts w:ascii="Arial" w:hAnsi="Arial" w:cs="Arial"/>
              </w:rPr>
            </w:pPr>
            <w:r w:rsidRPr="00AA254D">
              <w:rPr>
                <w:rFonts w:ascii="Arial" w:eastAsia="Times New Roman" w:hAnsi="Arial" w:cs="Arial"/>
                <w:color w:val="000000"/>
                <w:lang w:eastAsia="en-AU"/>
              </w:rPr>
              <w:t>National</w:t>
            </w:r>
            <w:r w:rsidR="009C3E25" w:rsidRPr="00AA254D">
              <w:rPr>
                <w:rFonts w:ascii="Arial" w:eastAsia="Times New Roman" w:hAnsi="Arial" w:cs="Arial"/>
                <w:color w:val="000000"/>
                <w:lang w:eastAsia="en-AU"/>
              </w:rPr>
              <w:t> </w:t>
            </w:r>
          </w:p>
        </w:tc>
      </w:tr>
      <w:tr w:rsidR="000774C0" w:rsidRPr="00F63356" w14:paraId="5AA27AA5" w14:textId="77777777" w:rsidTr="00F63356">
        <w:trPr>
          <w:trHeight w:val="40"/>
          <w:tblHeader/>
          <w:jc w:val="center"/>
        </w:trPr>
        <w:tc>
          <w:tcPr>
            <w:tcW w:w="3539" w:type="dxa"/>
            <w:shd w:val="clear" w:color="auto" w:fill="D9D9D9" w:themeFill="background1" w:themeFillShade="D9"/>
          </w:tcPr>
          <w:p w14:paraId="7A096A49" w14:textId="3775CA6C" w:rsidR="000774C0" w:rsidRPr="00F63356" w:rsidRDefault="000774C0" w:rsidP="009C3E25">
            <w:pPr>
              <w:rPr>
                <w:rFonts w:ascii="Arial" w:hAnsi="Arial" w:cs="Arial"/>
                <w:b/>
              </w:rPr>
            </w:pPr>
            <w:r w:rsidRPr="00F63356">
              <w:rPr>
                <w:rFonts w:ascii="Arial" w:hAnsi="Arial" w:cs="Arial"/>
                <w:b/>
              </w:rPr>
              <w:t>Funded for Organisational Capacity Building?</w:t>
            </w:r>
          </w:p>
        </w:tc>
        <w:tc>
          <w:tcPr>
            <w:tcW w:w="6521" w:type="dxa"/>
          </w:tcPr>
          <w:p w14:paraId="563F6F6D" w14:textId="7DFE5C6B" w:rsidR="000774C0" w:rsidRPr="00AA254D" w:rsidRDefault="00DA1D19" w:rsidP="009C3E25">
            <w:pPr>
              <w:pStyle w:val="NoSpacing"/>
              <w:rPr>
                <w:rFonts w:ascii="Arial" w:eastAsia="Times New Roman" w:hAnsi="Arial" w:cs="Arial"/>
                <w:color w:val="000000"/>
                <w:lang w:eastAsia="en-AU"/>
              </w:rPr>
            </w:pPr>
            <w:r w:rsidRPr="00AA254D">
              <w:rPr>
                <w:rFonts w:ascii="Arial" w:eastAsia="Times New Roman" w:hAnsi="Arial" w:cs="Arial"/>
                <w:color w:val="000000"/>
                <w:lang w:eastAsia="en-AU"/>
              </w:rPr>
              <w:t>Yes</w:t>
            </w:r>
          </w:p>
        </w:tc>
      </w:tr>
      <w:tr w:rsidR="009C3E25" w:rsidRPr="00F63356" w14:paraId="51D8C7BB" w14:textId="77777777" w:rsidTr="00F63356">
        <w:trPr>
          <w:trHeight w:val="40"/>
          <w:tblHeader/>
          <w:jc w:val="center"/>
        </w:trPr>
        <w:tc>
          <w:tcPr>
            <w:tcW w:w="3539" w:type="dxa"/>
            <w:shd w:val="clear" w:color="auto" w:fill="D9D9D9" w:themeFill="background1" w:themeFillShade="D9"/>
          </w:tcPr>
          <w:p w14:paraId="297F9A24" w14:textId="583CA628" w:rsidR="009C3E25" w:rsidRPr="00F63356" w:rsidRDefault="009C3E25" w:rsidP="00837A4C">
            <w:pPr>
              <w:rPr>
                <w:rFonts w:ascii="Arial" w:hAnsi="Arial" w:cs="Arial"/>
                <w:b/>
              </w:rPr>
            </w:pPr>
            <w:r w:rsidRPr="00F63356">
              <w:rPr>
                <w:rFonts w:ascii="Arial" w:hAnsi="Arial" w:cs="Arial"/>
                <w:b/>
              </w:rPr>
              <w:t xml:space="preserve">Total </w:t>
            </w:r>
            <w:r w:rsidR="000774C0" w:rsidRPr="00F63356">
              <w:rPr>
                <w:rFonts w:ascii="Arial" w:hAnsi="Arial" w:cs="Arial"/>
                <w:b/>
              </w:rPr>
              <w:t xml:space="preserve">funding </w:t>
            </w:r>
            <w:r w:rsidRPr="00F63356">
              <w:rPr>
                <w:rFonts w:ascii="Arial" w:hAnsi="Arial" w:cs="Arial"/>
                <w:b/>
              </w:rPr>
              <w:t xml:space="preserve">(GST </w:t>
            </w:r>
            <w:r w:rsidR="00837A4C" w:rsidRPr="00F63356">
              <w:rPr>
                <w:rFonts w:ascii="Arial" w:hAnsi="Arial" w:cs="Arial"/>
                <w:b/>
              </w:rPr>
              <w:t>inclusive</w:t>
            </w:r>
            <w:r w:rsidRPr="00F63356">
              <w:rPr>
                <w:rFonts w:ascii="Arial" w:hAnsi="Arial" w:cs="Arial"/>
                <w:b/>
              </w:rPr>
              <w:t>):</w:t>
            </w:r>
          </w:p>
        </w:tc>
        <w:tc>
          <w:tcPr>
            <w:tcW w:w="6521" w:type="dxa"/>
          </w:tcPr>
          <w:p w14:paraId="1F4915DF" w14:textId="0790D411" w:rsidR="009C3E25" w:rsidRPr="00AA254D" w:rsidRDefault="00837A4C" w:rsidP="00837A4C">
            <w:pPr>
              <w:rPr>
                <w:rFonts w:ascii="Arial" w:hAnsi="Arial" w:cs="Arial"/>
                <w:color w:val="000000"/>
                <w:sz w:val="22"/>
                <w:szCs w:val="22"/>
              </w:rPr>
            </w:pPr>
            <w:r w:rsidRPr="00AA254D">
              <w:rPr>
                <w:rFonts w:ascii="Arial" w:hAnsi="Arial" w:cs="Arial"/>
                <w:color w:val="000000"/>
                <w:sz w:val="22"/>
                <w:szCs w:val="22"/>
              </w:rPr>
              <w:t>$2,139,280.00</w:t>
            </w:r>
          </w:p>
        </w:tc>
      </w:tr>
    </w:tbl>
    <w:p w14:paraId="047321DC" w14:textId="77777777" w:rsidR="009E26C3" w:rsidRPr="00F63356" w:rsidRDefault="009E26C3" w:rsidP="009E26C3">
      <w:pPr>
        <w:pStyle w:val="NoSpacing"/>
        <w:rPr>
          <w:rFonts w:ascii="Arial" w:hAnsi="Arial" w:cs="Arial"/>
        </w:rPr>
      </w:pPr>
    </w:p>
    <w:p w14:paraId="0367F01E" w14:textId="77777777" w:rsidR="00EF34D7" w:rsidRPr="00F63356" w:rsidRDefault="00EF34D7" w:rsidP="00EF34D7">
      <w:pPr>
        <w:rPr>
          <w:rFonts w:ascii="Arial" w:hAnsi="Arial" w:cs="Arial"/>
          <w:lang w:eastAsia="en-AU"/>
        </w:rPr>
      </w:pPr>
    </w:p>
    <w:p w14:paraId="75057AD7" w14:textId="77777777" w:rsidR="00EF34D7" w:rsidRPr="00F63356" w:rsidRDefault="00EF34D7" w:rsidP="00EF34D7">
      <w:pPr>
        <w:rPr>
          <w:rFonts w:ascii="Arial" w:hAnsi="Arial" w:cs="Arial"/>
          <w:lang w:eastAsia="en-AU"/>
        </w:rPr>
      </w:pPr>
    </w:p>
    <w:p w14:paraId="542E8D4D" w14:textId="19C02F20" w:rsidR="00366BE0" w:rsidRPr="00F63356" w:rsidRDefault="00366BE0">
      <w:pPr>
        <w:spacing w:after="160"/>
        <w:rPr>
          <w:rFonts w:ascii="Arial" w:eastAsiaTheme="majorEastAsia" w:hAnsi="Arial" w:cs="Arial"/>
          <w:b/>
          <w:color w:val="6B2976"/>
          <w:sz w:val="36"/>
          <w:szCs w:val="32"/>
          <w:u w:val="single"/>
        </w:rPr>
      </w:pPr>
    </w:p>
    <w:p w14:paraId="6F90E41E" w14:textId="77777777" w:rsidR="008F62D4" w:rsidRPr="00F63356" w:rsidRDefault="008F62D4" w:rsidP="008F62D4">
      <w:pPr>
        <w:pStyle w:val="Heading2"/>
        <w:rPr>
          <w:rFonts w:ascii="Arial" w:hAnsi="Arial"/>
        </w:rPr>
      </w:pPr>
      <w:r w:rsidRPr="00F63356">
        <w:rPr>
          <w:rFonts w:ascii="Arial" w:hAnsi="Arial"/>
        </w:rPr>
        <w:t>Section a. Activity operational information</w:t>
      </w:r>
    </w:p>
    <w:p w14:paraId="248C3655" w14:textId="77777777" w:rsidR="008F62D4" w:rsidRPr="00F63356" w:rsidRDefault="008F62D4" w:rsidP="008F62D4">
      <w:pPr>
        <w:pStyle w:val="Heading3"/>
        <w:rPr>
          <w:rFonts w:ascii="Arial" w:hAnsi="Arial"/>
        </w:rPr>
      </w:pPr>
      <w:r w:rsidRPr="00F63356">
        <w:rPr>
          <w:rFonts w:ascii="Arial" w:hAnsi="Arial"/>
        </w:rPr>
        <w:t>Locations during this reporting period</w:t>
      </w:r>
    </w:p>
    <w:p w14:paraId="320D0FDB" w14:textId="08F95E6B" w:rsidR="008F62D4" w:rsidRPr="00D20E0C" w:rsidRDefault="005B361E" w:rsidP="006A44D6">
      <w:pPr>
        <w:pStyle w:val="NoSpacing"/>
        <w:spacing w:after="60" w:line="276" w:lineRule="auto"/>
        <w:rPr>
          <w:rFonts w:ascii="Arial" w:hAnsi="Arial" w:cs="Arial"/>
        </w:rPr>
      </w:pPr>
      <w:r w:rsidRPr="00D20E0C">
        <w:rPr>
          <w:rFonts w:ascii="Arial" w:hAnsi="Arial" w:cs="Arial"/>
        </w:rPr>
        <w:t xml:space="preserve">Has the location of your activities changed from your last </w:t>
      </w:r>
      <w:proofErr w:type="gramStart"/>
      <w:r w:rsidRPr="00D20E0C">
        <w:rPr>
          <w:rFonts w:ascii="Arial" w:hAnsi="Arial" w:cs="Arial"/>
        </w:rPr>
        <w:t>report?</w:t>
      </w:r>
      <w:r w:rsidR="008F62D4" w:rsidRPr="00D20E0C">
        <w:rPr>
          <w:rFonts w:ascii="Arial" w:hAnsi="Arial" w:cs="Arial"/>
        </w:rPr>
        <w:t>:</w:t>
      </w:r>
      <w:proofErr w:type="gramEnd"/>
      <w:r w:rsidRPr="00D20E0C">
        <w:rPr>
          <w:rFonts w:ascii="Arial" w:hAnsi="Arial" w:cs="Arial"/>
        </w:rPr>
        <w:t xml:space="preserve"> </w:t>
      </w:r>
      <w:r w:rsidR="006A44D6" w:rsidRPr="00D20E0C">
        <w:rPr>
          <w:rFonts w:ascii="Arial" w:hAnsi="Arial" w:cs="Arial"/>
        </w:rPr>
        <w:t>No</w:t>
      </w:r>
    </w:p>
    <w:p w14:paraId="731B7B6A" w14:textId="77777777" w:rsidR="004E59EA" w:rsidRPr="00D20E0C" w:rsidRDefault="004E59EA" w:rsidP="006A44D6">
      <w:pPr>
        <w:pStyle w:val="NoSpacing"/>
        <w:spacing w:after="60" w:line="276" w:lineRule="auto"/>
        <w:rPr>
          <w:rFonts w:ascii="Arial" w:hAnsi="Arial" w:cs="Arial"/>
        </w:rPr>
      </w:pPr>
    </w:p>
    <w:p w14:paraId="60134722" w14:textId="165E132F" w:rsidR="008F62D4" w:rsidRPr="00D20E0C" w:rsidRDefault="008F62D4" w:rsidP="006A44D6">
      <w:pPr>
        <w:pStyle w:val="NoSpacing"/>
        <w:spacing w:after="120" w:line="276" w:lineRule="auto"/>
        <w:rPr>
          <w:rFonts w:ascii="Arial" w:hAnsi="Arial" w:cs="Arial"/>
        </w:rPr>
      </w:pPr>
      <w:r w:rsidRPr="00D20E0C">
        <w:rPr>
          <w:rFonts w:ascii="Arial" w:hAnsi="Arial" w:cs="Arial"/>
          <w:b/>
          <w:bCs/>
        </w:rPr>
        <w:t>Optional comments</w:t>
      </w:r>
      <w:r w:rsidRPr="00D20E0C">
        <w:rPr>
          <w:rFonts w:ascii="Arial" w:hAnsi="Arial" w:cs="Arial"/>
        </w:rPr>
        <w:t>:</w:t>
      </w:r>
      <w:r w:rsidR="005B361E" w:rsidRPr="00D20E0C">
        <w:rPr>
          <w:rFonts w:ascii="Arial" w:hAnsi="Arial" w:cs="Arial"/>
        </w:rPr>
        <w:t xml:space="preserve"> </w:t>
      </w:r>
      <w:r w:rsidR="006D0835" w:rsidRPr="00D20E0C">
        <w:rPr>
          <w:rFonts w:ascii="Arial" w:hAnsi="Arial" w:cs="Arial"/>
        </w:rPr>
        <w:t xml:space="preserve">Staff for the project </w:t>
      </w:r>
      <w:r w:rsidR="00D20E0C" w:rsidRPr="00D20E0C">
        <w:rPr>
          <w:rFonts w:ascii="Arial" w:hAnsi="Arial" w:cs="Arial"/>
        </w:rPr>
        <w:t xml:space="preserve">are based </w:t>
      </w:r>
      <w:r w:rsidR="006D0835" w:rsidRPr="00D20E0C">
        <w:rPr>
          <w:rFonts w:ascii="Arial" w:hAnsi="Arial" w:cs="Arial"/>
        </w:rPr>
        <w:t xml:space="preserve">across Australia and currently staff are working remotely from Canberra, Melbourne and Hobart. </w:t>
      </w:r>
      <w:r w:rsidR="00A5001A" w:rsidRPr="00D20E0C">
        <w:rPr>
          <w:rFonts w:ascii="Arial" w:hAnsi="Arial" w:cs="Arial"/>
        </w:rPr>
        <w:t xml:space="preserve">WWDA is committed to providing employment opportunities to women with disability. WWDA is also committed to modelling good practices in disability employment, demonstrating that women with disability can be supported to work in flexible ways, including by working remotely.  </w:t>
      </w:r>
    </w:p>
    <w:p w14:paraId="06702021" w14:textId="77777777" w:rsidR="00AA254D" w:rsidRPr="00D20E0C" w:rsidRDefault="00AA254D" w:rsidP="006A44D6">
      <w:pPr>
        <w:pStyle w:val="NoSpacing"/>
        <w:spacing w:after="120" w:line="276" w:lineRule="auto"/>
        <w:rPr>
          <w:rFonts w:ascii="Arial" w:hAnsi="Arial" w:cs="Arial"/>
        </w:rPr>
      </w:pPr>
    </w:p>
    <w:p w14:paraId="5E9CDF6E" w14:textId="77777777" w:rsidR="008F62D4" w:rsidRPr="00D20E0C" w:rsidRDefault="008F62D4" w:rsidP="008F62D4">
      <w:pPr>
        <w:pStyle w:val="Heading3"/>
        <w:rPr>
          <w:rFonts w:ascii="Arial" w:hAnsi="Arial"/>
          <w:szCs w:val="22"/>
        </w:rPr>
      </w:pPr>
      <w:r w:rsidRPr="00D20E0C">
        <w:rPr>
          <w:rFonts w:ascii="Arial" w:hAnsi="Arial"/>
          <w:szCs w:val="22"/>
        </w:rPr>
        <w:t>ILC Project Staff</w:t>
      </w:r>
    </w:p>
    <w:p w14:paraId="4334775F" w14:textId="5D83E639" w:rsidR="008F62D4" w:rsidRPr="00D20E0C" w:rsidRDefault="008F62D4" w:rsidP="006A44D6">
      <w:pPr>
        <w:spacing w:after="60" w:line="276" w:lineRule="auto"/>
        <w:rPr>
          <w:rFonts w:ascii="Arial" w:hAnsi="Arial" w:cs="Arial"/>
          <w:b/>
          <w:sz w:val="22"/>
          <w:szCs w:val="22"/>
        </w:rPr>
      </w:pPr>
      <w:r w:rsidRPr="00D20E0C">
        <w:rPr>
          <w:rFonts w:ascii="Arial" w:hAnsi="Arial" w:cs="Arial"/>
          <w:sz w:val="22"/>
          <w:szCs w:val="22"/>
        </w:rPr>
        <w:t xml:space="preserve">How many paid staff, currently involved in the project, identify as having a </w:t>
      </w:r>
      <w:proofErr w:type="gramStart"/>
      <w:r w:rsidRPr="00D20E0C">
        <w:rPr>
          <w:rFonts w:ascii="Arial" w:hAnsi="Arial" w:cs="Arial"/>
          <w:sz w:val="22"/>
          <w:szCs w:val="22"/>
        </w:rPr>
        <w:t>disability?:</w:t>
      </w:r>
      <w:proofErr w:type="gramEnd"/>
      <w:r w:rsidR="005B361E" w:rsidRPr="00D20E0C">
        <w:rPr>
          <w:rFonts w:ascii="Arial" w:hAnsi="Arial" w:cs="Arial"/>
          <w:sz w:val="22"/>
          <w:szCs w:val="22"/>
        </w:rPr>
        <w:t xml:space="preserve"> </w:t>
      </w:r>
      <w:r w:rsidR="002318C0">
        <w:rPr>
          <w:rFonts w:ascii="Arial" w:hAnsi="Arial" w:cs="Arial"/>
          <w:b/>
          <w:bCs/>
          <w:sz w:val="22"/>
          <w:szCs w:val="22"/>
        </w:rPr>
        <w:t>6</w:t>
      </w:r>
    </w:p>
    <w:p w14:paraId="4ED44D61" w14:textId="0497AAE6" w:rsidR="008F62D4" w:rsidRPr="00D20E0C" w:rsidRDefault="008F62D4" w:rsidP="006A44D6">
      <w:pPr>
        <w:spacing w:after="60" w:line="276" w:lineRule="auto"/>
        <w:rPr>
          <w:rFonts w:ascii="Arial" w:hAnsi="Arial" w:cs="Arial"/>
          <w:b/>
          <w:sz w:val="22"/>
          <w:szCs w:val="22"/>
        </w:rPr>
      </w:pPr>
      <w:r w:rsidRPr="00D20E0C">
        <w:rPr>
          <w:rFonts w:ascii="Arial" w:hAnsi="Arial" w:cs="Arial"/>
          <w:sz w:val="22"/>
          <w:szCs w:val="22"/>
        </w:rPr>
        <w:t xml:space="preserve">How many volunteer staff, currently involved in the project, identify as having a </w:t>
      </w:r>
      <w:r w:rsidR="00FA6BA5" w:rsidRPr="00D20E0C">
        <w:rPr>
          <w:rFonts w:ascii="Arial" w:hAnsi="Arial" w:cs="Arial"/>
          <w:sz w:val="22"/>
          <w:szCs w:val="22"/>
        </w:rPr>
        <w:t>disability?</w:t>
      </w:r>
      <w:r w:rsidR="002C2F59" w:rsidRPr="00D20E0C">
        <w:rPr>
          <w:rFonts w:ascii="Arial" w:hAnsi="Arial" w:cs="Arial"/>
          <w:sz w:val="22"/>
          <w:szCs w:val="22"/>
        </w:rPr>
        <w:t xml:space="preserve"> </w:t>
      </w:r>
      <w:r w:rsidR="00D20E0C" w:rsidRPr="00D20E0C">
        <w:rPr>
          <w:rFonts w:ascii="Arial" w:hAnsi="Arial" w:cs="Arial"/>
          <w:b/>
          <w:bCs/>
          <w:sz w:val="22"/>
          <w:szCs w:val="22"/>
        </w:rPr>
        <w:t>27</w:t>
      </w:r>
    </w:p>
    <w:p w14:paraId="41A96239" w14:textId="247186E2" w:rsidR="008F62D4" w:rsidRPr="00D20E0C" w:rsidRDefault="008F62D4" w:rsidP="006A44D6">
      <w:pPr>
        <w:spacing w:after="60" w:line="276" w:lineRule="auto"/>
        <w:rPr>
          <w:rFonts w:ascii="Arial" w:hAnsi="Arial" w:cs="Arial"/>
          <w:sz w:val="22"/>
          <w:szCs w:val="22"/>
        </w:rPr>
      </w:pPr>
      <w:r w:rsidRPr="00D20E0C">
        <w:rPr>
          <w:rFonts w:ascii="Arial" w:hAnsi="Arial" w:cs="Arial"/>
          <w:sz w:val="22"/>
          <w:szCs w:val="22"/>
        </w:rPr>
        <w:t>How many paid staff, identifying as having a disability, currently have leadership responsibilities?</w:t>
      </w:r>
      <w:r w:rsidR="00EA16DD">
        <w:rPr>
          <w:rFonts w:ascii="Arial" w:hAnsi="Arial" w:cs="Arial"/>
          <w:sz w:val="22"/>
          <w:szCs w:val="22"/>
        </w:rPr>
        <w:t xml:space="preserve"> </w:t>
      </w:r>
      <w:r w:rsidR="002C2F59" w:rsidRPr="00D20E0C">
        <w:rPr>
          <w:rFonts w:ascii="Arial" w:hAnsi="Arial" w:cs="Arial"/>
          <w:b/>
          <w:bCs/>
          <w:sz w:val="22"/>
          <w:szCs w:val="22"/>
        </w:rPr>
        <w:t>2</w:t>
      </w:r>
    </w:p>
    <w:p w14:paraId="1A29F256" w14:textId="7AA9FF09" w:rsidR="008F62D4" w:rsidRPr="00D20E0C" w:rsidRDefault="008F62D4" w:rsidP="006A44D6">
      <w:pPr>
        <w:spacing w:after="60" w:line="276" w:lineRule="auto"/>
        <w:rPr>
          <w:rFonts w:ascii="Arial" w:hAnsi="Arial" w:cs="Arial"/>
          <w:sz w:val="22"/>
          <w:szCs w:val="22"/>
        </w:rPr>
      </w:pPr>
      <w:r w:rsidRPr="00D20E0C">
        <w:rPr>
          <w:rFonts w:ascii="Arial" w:hAnsi="Arial" w:cs="Arial"/>
          <w:sz w:val="22"/>
          <w:szCs w:val="22"/>
        </w:rPr>
        <w:t xml:space="preserve">How many volunteer staff, identifying as having a disability, currently have leadership </w:t>
      </w:r>
      <w:r w:rsidR="00FA6BA5" w:rsidRPr="00D20E0C">
        <w:rPr>
          <w:rFonts w:ascii="Arial" w:hAnsi="Arial" w:cs="Arial"/>
          <w:sz w:val="22"/>
          <w:szCs w:val="22"/>
        </w:rPr>
        <w:t>responsibilities?</w:t>
      </w:r>
      <w:r w:rsidR="00EA16DD">
        <w:rPr>
          <w:rFonts w:ascii="Arial" w:hAnsi="Arial" w:cs="Arial"/>
          <w:sz w:val="22"/>
          <w:szCs w:val="22"/>
        </w:rPr>
        <w:t xml:space="preserve"> </w:t>
      </w:r>
      <w:r w:rsidR="00EA16DD" w:rsidRPr="0001376B">
        <w:rPr>
          <w:rFonts w:ascii="Arial" w:hAnsi="Arial" w:cs="Arial"/>
          <w:b/>
          <w:bCs/>
          <w:sz w:val="22"/>
          <w:szCs w:val="22"/>
        </w:rPr>
        <w:t>29</w:t>
      </w:r>
      <w:r w:rsidR="00EA16DD">
        <w:rPr>
          <w:rFonts w:ascii="Arial" w:hAnsi="Arial" w:cs="Arial"/>
          <w:sz w:val="22"/>
          <w:szCs w:val="22"/>
        </w:rPr>
        <w:t xml:space="preserve"> </w:t>
      </w:r>
      <w:r w:rsidR="002C2F59" w:rsidRPr="00D20E0C">
        <w:rPr>
          <w:rFonts w:ascii="Arial" w:hAnsi="Arial" w:cs="Arial"/>
          <w:sz w:val="22"/>
          <w:szCs w:val="22"/>
        </w:rPr>
        <w:t xml:space="preserve"> </w:t>
      </w:r>
    </w:p>
    <w:p w14:paraId="5642879C" w14:textId="23536E4F" w:rsidR="008F62D4" w:rsidRPr="00D20E0C" w:rsidRDefault="008F62D4" w:rsidP="006A44D6">
      <w:pPr>
        <w:spacing w:after="60" w:line="276" w:lineRule="auto"/>
        <w:rPr>
          <w:rFonts w:ascii="Arial" w:hAnsi="Arial" w:cs="Arial"/>
          <w:b/>
          <w:bCs/>
          <w:sz w:val="22"/>
          <w:szCs w:val="22"/>
        </w:rPr>
      </w:pPr>
      <w:r w:rsidRPr="00D20E0C">
        <w:rPr>
          <w:rFonts w:ascii="Arial" w:hAnsi="Arial" w:cs="Arial"/>
          <w:sz w:val="22"/>
          <w:szCs w:val="22"/>
        </w:rPr>
        <w:t xml:space="preserve">Total number of paid staff (with and without disability) are involved in activity design and </w:t>
      </w:r>
      <w:r w:rsidR="00FA6BA5" w:rsidRPr="00D20E0C">
        <w:rPr>
          <w:rFonts w:ascii="Arial" w:hAnsi="Arial" w:cs="Arial"/>
          <w:sz w:val="22"/>
          <w:szCs w:val="22"/>
        </w:rPr>
        <w:t>delivery?</w:t>
      </w:r>
      <w:r w:rsidR="005B361E" w:rsidRPr="00D20E0C">
        <w:rPr>
          <w:rFonts w:ascii="Arial" w:hAnsi="Arial" w:cs="Arial"/>
          <w:sz w:val="22"/>
          <w:szCs w:val="22"/>
        </w:rPr>
        <w:t xml:space="preserve"> </w:t>
      </w:r>
      <w:r w:rsidR="002E53BD" w:rsidRPr="00D20E0C">
        <w:rPr>
          <w:rFonts w:ascii="Arial" w:hAnsi="Arial" w:cs="Arial"/>
          <w:b/>
          <w:bCs/>
          <w:sz w:val="22"/>
          <w:szCs w:val="22"/>
        </w:rPr>
        <w:t>6</w:t>
      </w:r>
    </w:p>
    <w:p w14:paraId="5159589E" w14:textId="4827E6DB" w:rsidR="008F62D4" w:rsidRPr="0001376B" w:rsidRDefault="008F62D4" w:rsidP="006A44D6">
      <w:pPr>
        <w:spacing w:after="60" w:line="276" w:lineRule="auto"/>
        <w:rPr>
          <w:rFonts w:ascii="Arial" w:hAnsi="Arial" w:cs="Arial"/>
          <w:b/>
          <w:bCs/>
          <w:sz w:val="22"/>
          <w:szCs w:val="22"/>
        </w:rPr>
      </w:pPr>
      <w:r w:rsidRPr="00D20E0C">
        <w:rPr>
          <w:rFonts w:ascii="Arial" w:hAnsi="Arial" w:cs="Arial"/>
          <w:sz w:val="22"/>
          <w:szCs w:val="22"/>
        </w:rPr>
        <w:t xml:space="preserve">Total number of volunteer staff (with and without disability) are involved in activity design and </w:t>
      </w:r>
      <w:r w:rsidR="00FA6BA5" w:rsidRPr="00D20E0C">
        <w:rPr>
          <w:rFonts w:ascii="Arial" w:hAnsi="Arial" w:cs="Arial"/>
          <w:sz w:val="22"/>
          <w:szCs w:val="22"/>
        </w:rPr>
        <w:t>delivery?</w:t>
      </w:r>
      <w:r w:rsidR="002E53BD" w:rsidRPr="00D20E0C">
        <w:rPr>
          <w:rFonts w:ascii="Arial" w:hAnsi="Arial" w:cs="Arial"/>
          <w:b/>
          <w:bCs/>
          <w:sz w:val="22"/>
          <w:szCs w:val="22"/>
        </w:rPr>
        <w:t xml:space="preserve"> </w:t>
      </w:r>
      <w:proofErr w:type="gramStart"/>
      <w:r w:rsidR="002E53BD" w:rsidRPr="00D20E0C">
        <w:rPr>
          <w:rFonts w:ascii="Arial" w:hAnsi="Arial" w:cs="Arial"/>
          <w:b/>
          <w:bCs/>
          <w:sz w:val="22"/>
          <w:szCs w:val="22"/>
        </w:rPr>
        <w:t>(</w:t>
      </w:r>
      <w:r w:rsidR="006A44D6" w:rsidRPr="00D20E0C">
        <w:rPr>
          <w:rFonts w:ascii="Arial" w:hAnsi="Arial" w:cs="Arial"/>
          <w:b/>
          <w:bCs/>
          <w:sz w:val="22"/>
          <w:szCs w:val="22"/>
        </w:rPr>
        <w:t xml:space="preserve"> </w:t>
      </w:r>
      <w:r w:rsidR="002E53BD" w:rsidRPr="00D20E0C">
        <w:rPr>
          <w:rFonts w:ascii="Arial" w:hAnsi="Arial" w:cs="Arial"/>
          <w:b/>
          <w:bCs/>
          <w:sz w:val="22"/>
          <w:szCs w:val="22"/>
        </w:rPr>
        <w:t>WWDA</w:t>
      </w:r>
      <w:proofErr w:type="gramEnd"/>
      <w:r w:rsidR="002E53BD" w:rsidRPr="00D20E0C">
        <w:rPr>
          <w:rFonts w:ascii="Arial" w:hAnsi="Arial" w:cs="Arial"/>
          <w:b/>
          <w:bCs/>
          <w:sz w:val="22"/>
          <w:szCs w:val="22"/>
        </w:rPr>
        <w:t xml:space="preserve"> LEAD Project Steering Committee</w:t>
      </w:r>
      <w:r w:rsidR="006A44D6" w:rsidRPr="00D20E0C">
        <w:rPr>
          <w:rFonts w:ascii="Arial" w:hAnsi="Arial" w:cs="Arial"/>
          <w:b/>
          <w:bCs/>
          <w:sz w:val="22"/>
          <w:szCs w:val="22"/>
        </w:rPr>
        <w:t xml:space="preserve"> 7</w:t>
      </w:r>
      <w:r w:rsidR="00D20E0C" w:rsidRPr="00D20E0C">
        <w:rPr>
          <w:rFonts w:ascii="Arial" w:hAnsi="Arial" w:cs="Arial"/>
          <w:b/>
          <w:bCs/>
          <w:sz w:val="22"/>
          <w:szCs w:val="22"/>
        </w:rPr>
        <w:t xml:space="preserve"> members and W</w:t>
      </w:r>
      <w:r w:rsidR="009E70B7">
        <w:rPr>
          <w:rFonts w:ascii="Arial" w:hAnsi="Arial" w:cs="Arial"/>
          <w:b/>
          <w:bCs/>
          <w:sz w:val="22"/>
          <w:szCs w:val="22"/>
        </w:rPr>
        <w:t>W</w:t>
      </w:r>
      <w:r w:rsidR="00D20E0C" w:rsidRPr="00D20E0C">
        <w:rPr>
          <w:rFonts w:ascii="Arial" w:hAnsi="Arial" w:cs="Arial"/>
          <w:b/>
          <w:bCs/>
          <w:sz w:val="22"/>
          <w:szCs w:val="22"/>
        </w:rPr>
        <w:t>DA Youth Advisory Group 13 members</w:t>
      </w:r>
      <w:r w:rsidR="006A44D6" w:rsidRPr="00D20E0C">
        <w:rPr>
          <w:rFonts w:ascii="Arial" w:hAnsi="Arial" w:cs="Arial"/>
          <w:b/>
          <w:bCs/>
          <w:sz w:val="22"/>
          <w:szCs w:val="22"/>
        </w:rPr>
        <w:t>)</w:t>
      </w:r>
    </w:p>
    <w:p w14:paraId="46BF20DC" w14:textId="77777777" w:rsidR="004E59EA" w:rsidRPr="00D20E0C" w:rsidRDefault="004E59EA" w:rsidP="005B361E">
      <w:pPr>
        <w:spacing w:after="60"/>
        <w:rPr>
          <w:rFonts w:ascii="Arial" w:hAnsi="Arial" w:cs="Arial"/>
          <w:sz w:val="22"/>
          <w:szCs w:val="22"/>
        </w:rPr>
      </w:pPr>
    </w:p>
    <w:p w14:paraId="1AAF6EF4" w14:textId="42F12BF3" w:rsidR="00AA254D" w:rsidRDefault="008F62D4" w:rsidP="00AA254D">
      <w:pPr>
        <w:pStyle w:val="NoSpacing"/>
        <w:spacing w:after="120" w:line="276" w:lineRule="auto"/>
        <w:rPr>
          <w:rFonts w:ascii="Arial" w:hAnsi="Arial" w:cs="Arial"/>
        </w:rPr>
      </w:pPr>
      <w:r w:rsidRPr="00D20E0C">
        <w:rPr>
          <w:rFonts w:ascii="Arial" w:hAnsi="Arial" w:cs="Arial"/>
          <w:b/>
          <w:bCs/>
        </w:rPr>
        <w:t>Optional comments</w:t>
      </w:r>
      <w:r w:rsidRPr="00D20E0C">
        <w:rPr>
          <w:rFonts w:ascii="Arial" w:hAnsi="Arial" w:cs="Arial"/>
        </w:rPr>
        <w:t>:</w:t>
      </w:r>
      <w:r w:rsidR="005B361E" w:rsidRPr="00D20E0C">
        <w:rPr>
          <w:rFonts w:ascii="Arial" w:hAnsi="Arial" w:cs="Arial"/>
        </w:rPr>
        <w:t xml:space="preserve"> </w:t>
      </w:r>
      <w:r w:rsidR="004E59EA" w:rsidRPr="00D20E0C">
        <w:rPr>
          <w:rFonts w:ascii="Arial" w:hAnsi="Arial" w:cs="Arial"/>
        </w:rPr>
        <w:t xml:space="preserve">WWDA operates from a philosophy and model of co-design. Women with disability from around Australia will be engaged </w:t>
      </w:r>
      <w:r w:rsidR="004E59EA" w:rsidRPr="00D20E0C">
        <w:rPr>
          <w:rFonts w:ascii="Arial" w:hAnsi="Arial" w:cs="Arial"/>
          <w:b/>
          <w:bCs/>
        </w:rPr>
        <w:t>in all aspects</w:t>
      </w:r>
      <w:r w:rsidR="004E59EA" w:rsidRPr="00D20E0C">
        <w:rPr>
          <w:rFonts w:ascii="Arial" w:hAnsi="Arial" w:cs="Arial"/>
        </w:rPr>
        <w:t xml:space="preserve"> of the project – including project design, governance, implementation, and monitoring</w:t>
      </w:r>
      <w:r w:rsidR="004E59EA" w:rsidRPr="006D0835">
        <w:rPr>
          <w:rFonts w:ascii="Arial" w:hAnsi="Arial" w:cs="Arial"/>
        </w:rPr>
        <w:t>.</w:t>
      </w:r>
      <w:r w:rsidR="004E59EA" w:rsidRPr="00F63356">
        <w:rPr>
          <w:rFonts w:ascii="Arial" w:hAnsi="Arial" w:cs="Arial"/>
        </w:rPr>
        <w:t xml:space="preserve">  </w:t>
      </w:r>
    </w:p>
    <w:p w14:paraId="392FD541" w14:textId="77777777" w:rsidR="00AA254D" w:rsidRPr="00AA254D" w:rsidRDefault="00AA254D" w:rsidP="00AA254D">
      <w:pPr>
        <w:pStyle w:val="NoSpacing"/>
        <w:spacing w:after="120" w:line="276" w:lineRule="auto"/>
        <w:rPr>
          <w:rFonts w:ascii="Arial" w:hAnsi="Arial" w:cs="Arial"/>
        </w:rPr>
      </w:pPr>
    </w:p>
    <w:p w14:paraId="5C5BEB4F" w14:textId="214CCF0A" w:rsidR="005B361E" w:rsidRPr="00F63356" w:rsidRDefault="005B361E" w:rsidP="008F62D4">
      <w:pPr>
        <w:pStyle w:val="Heading2"/>
        <w:rPr>
          <w:rFonts w:ascii="Arial" w:eastAsia="Times New Roman" w:hAnsi="Arial"/>
          <w:lang w:eastAsia="en-AU"/>
        </w:rPr>
      </w:pPr>
      <w:r w:rsidRPr="00F63356">
        <w:rPr>
          <w:rFonts w:ascii="Arial" w:eastAsia="Times New Roman" w:hAnsi="Arial"/>
          <w:lang w:eastAsia="en-AU"/>
        </w:rPr>
        <w:t>Section b. Individual Capacity Building activities</w:t>
      </w:r>
    </w:p>
    <w:p w14:paraId="7765537B" w14:textId="3250645E" w:rsidR="005B361E" w:rsidRPr="00F63356" w:rsidRDefault="005B361E" w:rsidP="005B361E">
      <w:pPr>
        <w:spacing w:after="60"/>
        <w:rPr>
          <w:rFonts w:ascii="Arial" w:hAnsi="Arial" w:cs="Arial"/>
        </w:rPr>
      </w:pPr>
      <w:r w:rsidRPr="00F63356">
        <w:rPr>
          <w:rFonts w:ascii="Arial" w:hAnsi="Arial" w:cs="Arial"/>
          <w:lang w:eastAsia="en-AU"/>
        </w:rPr>
        <w:t>In the last 6 months how many people with disability attended your activities?</w:t>
      </w:r>
      <w:r w:rsidR="00EA16DD">
        <w:rPr>
          <w:rFonts w:ascii="Arial" w:hAnsi="Arial" w:cs="Arial"/>
          <w:lang w:eastAsia="en-AU"/>
        </w:rPr>
        <w:t>85 and many individuals have participated on more than one occasion.</w:t>
      </w:r>
    </w:p>
    <w:p w14:paraId="5124DD52" w14:textId="6A9E1FAE" w:rsidR="005B361E" w:rsidRPr="00F63356" w:rsidRDefault="005B361E" w:rsidP="005B361E">
      <w:pPr>
        <w:spacing w:after="60"/>
        <w:rPr>
          <w:rFonts w:ascii="Arial" w:hAnsi="Arial" w:cs="Arial"/>
          <w:b/>
          <w:bCs/>
          <w:lang w:eastAsia="en-AU"/>
        </w:rPr>
      </w:pPr>
      <w:r w:rsidRPr="00F63356">
        <w:rPr>
          <w:rFonts w:ascii="Arial" w:hAnsi="Arial" w:cs="Arial"/>
          <w:lang w:eastAsia="en-AU"/>
        </w:rPr>
        <w:t xml:space="preserve">In the last 6 months how many family members and carers attended your activities? </w:t>
      </w:r>
      <w:r w:rsidR="00EA16DD">
        <w:rPr>
          <w:rFonts w:ascii="Arial" w:hAnsi="Arial" w:cs="Arial"/>
          <w:lang w:eastAsia="en-AU"/>
        </w:rPr>
        <w:t>28</w:t>
      </w:r>
    </w:p>
    <w:p w14:paraId="70028140" w14:textId="77777777" w:rsidR="00C20A12" w:rsidRPr="00F63356" w:rsidRDefault="00C20A12" w:rsidP="005B361E">
      <w:pPr>
        <w:spacing w:after="60"/>
        <w:rPr>
          <w:rFonts w:ascii="Arial" w:hAnsi="Arial" w:cs="Arial"/>
          <w:b/>
          <w:bCs/>
        </w:rPr>
      </w:pPr>
    </w:p>
    <w:p w14:paraId="5B50AED2" w14:textId="77777777" w:rsidR="006A44D6" w:rsidRDefault="006A44D6" w:rsidP="00435C93">
      <w:pPr>
        <w:pStyle w:val="Default"/>
        <w:rPr>
          <w:b/>
          <w:bCs/>
        </w:rPr>
      </w:pPr>
    </w:p>
    <w:p w14:paraId="24E3B79E" w14:textId="77777777" w:rsidR="006A44D6" w:rsidRDefault="006A44D6" w:rsidP="00435C93">
      <w:pPr>
        <w:pStyle w:val="Default"/>
        <w:rPr>
          <w:b/>
          <w:bCs/>
        </w:rPr>
      </w:pPr>
    </w:p>
    <w:p w14:paraId="73F740C7" w14:textId="77777777" w:rsidR="00AD30D1" w:rsidRDefault="00AD30D1" w:rsidP="006A44D6">
      <w:pPr>
        <w:pStyle w:val="Default"/>
        <w:spacing w:line="276" w:lineRule="auto"/>
        <w:rPr>
          <w:b/>
          <w:bCs/>
          <w:sz w:val="24"/>
        </w:rPr>
      </w:pPr>
    </w:p>
    <w:p w14:paraId="2B249081" w14:textId="77777777" w:rsidR="00AD30D1" w:rsidRDefault="00AD30D1" w:rsidP="006A44D6">
      <w:pPr>
        <w:pStyle w:val="Default"/>
        <w:spacing w:line="276" w:lineRule="auto"/>
        <w:rPr>
          <w:b/>
          <w:bCs/>
          <w:sz w:val="24"/>
        </w:rPr>
      </w:pPr>
    </w:p>
    <w:p w14:paraId="09642011" w14:textId="77777777" w:rsidR="00AD30D1" w:rsidRDefault="00AD30D1" w:rsidP="006A44D6">
      <w:pPr>
        <w:pStyle w:val="Default"/>
        <w:spacing w:line="276" w:lineRule="auto"/>
        <w:rPr>
          <w:b/>
          <w:bCs/>
          <w:sz w:val="24"/>
        </w:rPr>
      </w:pPr>
    </w:p>
    <w:p w14:paraId="7B3F3518" w14:textId="5A7C2BB2" w:rsidR="00AA254D" w:rsidRDefault="00AC5BBA" w:rsidP="00AC5BBA">
      <w:pPr>
        <w:pStyle w:val="Default"/>
        <w:spacing w:line="276" w:lineRule="auto"/>
        <w:rPr>
          <w:b/>
          <w:bCs/>
          <w:sz w:val="24"/>
        </w:rPr>
      </w:pPr>
      <w:r>
        <w:rPr>
          <w:b/>
          <w:bCs/>
          <w:sz w:val="24"/>
        </w:rPr>
        <w:lastRenderedPageBreak/>
        <w:t xml:space="preserve">     </w:t>
      </w:r>
    </w:p>
    <w:p w14:paraId="622C6513" w14:textId="77777777" w:rsidR="00D20E0C" w:rsidRPr="00D20E0C" w:rsidRDefault="00AC52C3" w:rsidP="00D20E0C">
      <w:pPr>
        <w:pStyle w:val="Default"/>
        <w:spacing w:line="276" w:lineRule="auto"/>
        <w:rPr>
          <w:szCs w:val="22"/>
        </w:rPr>
      </w:pPr>
      <w:r w:rsidRPr="00D20E0C">
        <w:rPr>
          <w:b/>
          <w:bCs/>
          <w:szCs w:val="22"/>
        </w:rPr>
        <w:t>Optional comments</w:t>
      </w:r>
    </w:p>
    <w:p w14:paraId="7F3E8D72" w14:textId="77777777" w:rsidR="00D20E0C" w:rsidRPr="00D20E0C" w:rsidRDefault="00D20E0C" w:rsidP="00D20E0C">
      <w:pPr>
        <w:pStyle w:val="Default"/>
        <w:spacing w:line="276" w:lineRule="auto"/>
        <w:rPr>
          <w:szCs w:val="22"/>
        </w:rPr>
      </w:pPr>
    </w:p>
    <w:p w14:paraId="1CE078CC" w14:textId="4EE62EDC" w:rsidR="00FB321F" w:rsidRPr="00D20E0C" w:rsidRDefault="006A44D6" w:rsidP="00D20E0C">
      <w:pPr>
        <w:pStyle w:val="Default"/>
        <w:spacing w:line="276" w:lineRule="auto"/>
        <w:rPr>
          <w:b/>
          <w:bCs/>
          <w:szCs w:val="22"/>
        </w:rPr>
      </w:pPr>
      <w:r w:rsidRPr="00D20E0C">
        <w:rPr>
          <w:szCs w:val="22"/>
        </w:rPr>
        <w:t xml:space="preserve">The WWDA LEAD team have developed a </w:t>
      </w:r>
      <w:r w:rsidR="00FA6BA5" w:rsidRPr="00D20E0C">
        <w:rPr>
          <w:szCs w:val="22"/>
        </w:rPr>
        <w:t>calendar</w:t>
      </w:r>
      <w:r w:rsidRPr="00D20E0C">
        <w:rPr>
          <w:szCs w:val="22"/>
        </w:rPr>
        <w:t xml:space="preserve"> of events </w:t>
      </w:r>
      <w:r w:rsidR="009C7DD4" w:rsidRPr="00D20E0C">
        <w:rPr>
          <w:szCs w:val="22"/>
        </w:rPr>
        <w:t>for 2021, this includes the following:</w:t>
      </w:r>
      <w:r w:rsidR="00D20E0C" w:rsidRPr="00D20E0C">
        <w:rPr>
          <w:szCs w:val="22"/>
        </w:rPr>
        <w:t xml:space="preserve"> </w:t>
      </w:r>
      <w:r w:rsidR="00921BA7" w:rsidRPr="00921BA7">
        <w:rPr>
          <w:b/>
          <w:bCs/>
          <w:szCs w:val="22"/>
        </w:rPr>
        <w:t>(</w:t>
      </w:r>
      <w:r w:rsidR="00D20E0C" w:rsidRPr="00D20E0C">
        <w:rPr>
          <w:b/>
          <w:bCs/>
          <w:szCs w:val="22"/>
        </w:rPr>
        <w:t>Appendix a</w:t>
      </w:r>
      <w:r w:rsidR="00921BA7">
        <w:rPr>
          <w:b/>
          <w:bCs/>
          <w:szCs w:val="22"/>
        </w:rPr>
        <w:t xml:space="preserve"> WWDA LEAD </w:t>
      </w:r>
      <w:proofErr w:type="spellStart"/>
      <w:r w:rsidR="00921BA7">
        <w:rPr>
          <w:b/>
          <w:bCs/>
          <w:szCs w:val="22"/>
        </w:rPr>
        <w:t>Calender</w:t>
      </w:r>
      <w:proofErr w:type="spellEnd"/>
      <w:r w:rsidR="00921BA7">
        <w:rPr>
          <w:b/>
          <w:bCs/>
          <w:szCs w:val="22"/>
        </w:rPr>
        <w:t xml:space="preserve"> of Events)</w:t>
      </w:r>
    </w:p>
    <w:p w14:paraId="330A304E" w14:textId="77777777" w:rsidR="00D20E0C" w:rsidRPr="00D20E0C" w:rsidRDefault="00D20E0C" w:rsidP="00D20E0C">
      <w:pPr>
        <w:pStyle w:val="Default"/>
        <w:spacing w:line="276" w:lineRule="auto"/>
        <w:rPr>
          <w:szCs w:val="22"/>
        </w:rPr>
      </w:pPr>
    </w:p>
    <w:p w14:paraId="3D94060A" w14:textId="66FB423C" w:rsidR="009C7DD4" w:rsidRPr="00D20E0C" w:rsidRDefault="009C7DD4" w:rsidP="009C7DD4">
      <w:pPr>
        <w:pStyle w:val="Default"/>
        <w:numPr>
          <w:ilvl w:val="0"/>
          <w:numId w:val="18"/>
        </w:numPr>
        <w:spacing w:line="276" w:lineRule="auto"/>
        <w:rPr>
          <w:szCs w:val="22"/>
        </w:rPr>
      </w:pPr>
      <w:r w:rsidRPr="00D20E0C">
        <w:rPr>
          <w:szCs w:val="22"/>
        </w:rPr>
        <w:t>WWDA LEAD Webinar Series</w:t>
      </w:r>
    </w:p>
    <w:p w14:paraId="5028F1C8" w14:textId="3D143C1B" w:rsidR="009C7DD4" w:rsidRPr="00D20E0C" w:rsidRDefault="009C7DD4" w:rsidP="009C7DD4">
      <w:pPr>
        <w:pStyle w:val="Default"/>
        <w:numPr>
          <w:ilvl w:val="0"/>
          <w:numId w:val="18"/>
        </w:numPr>
        <w:spacing w:line="276" w:lineRule="auto"/>
        <w:rPr>
          <w:szCs w:val="22"/>
        </w:rPr>
      </w:pPr>
      <w:r w:rsidRPr="00D20E0C">
        <w:rPr>
          <w:szCs w:val="22"/>
        </w:rPr>
        <w:t>WWDA LEAD Peer Networking sessions</w:t>
      </w:r>
    </w:p>
    <w:p w14:paraId="4C52B40B" w14:textId="58197A70" w:rsidR="009C7DD4" w:rsidRPr="00D20E0C" w:rsidRDefault="009C7DD4" w:rsidP="009C7DD4">
      <w:pPr>
        <w:pStyle w:val="Default"/>
        <w:numPr>
          <w:ilvl w:val="0"/>
          <w:numId w:val="18"/>
        </w:numPr>
        <w:spacing w:line="276" w:lineRule="auto"/>
        <w:rPr>
          <w:szCs w:val="22"/>
        </w:rPr>
      </w:pPr>
      <w:r w:rsidRPr="00D20E0C">
        <w:rPr>
          <w:szCs w:val="22"/>
        </w:rPr>
        <w:t>WWDA LEAD Scholarship</w:t>
      </w:r>
    </w:p>
    <w:p w14:paraId="535FB01F" w14:textId="42663615" w:rsidR="00FB321F" w:rsidRDefault="009C7DD4" w:rsidP="006A44D6">
      <w:pPr>
        <w:pStyle w:val="Default"/>
        <w:numPr>
          <w:ilvl w:val="0"/>
          <w:numId w:val="18"/>
        </w:numPr>
        <w:spacing w:line="276" w:lineRule="auto"/>
        <w:rPr>
          <w:szCs w:val="22"/>
        </w:rPr>
      </w:pPr>
      <w:r w:rsidRPr="00D20E0C">
        <w:rPr>
          <w:szCs w:val="22"/>
        </w:rPr>
        <w:t>WWDA LEAD Art Prize</w:t>
      </w:r>
    </w:p>
    <w:p w14:paraId="66358EC8" w14:textId="22D72187" w:rsidR="00C313BB" w:rsidRPr="00D20E0C" w:rsidRDefault="00C313BB" w:rsidP="006A44D6">
      <w:pPr>
        <w:pStyle w:val="Default"/>
        <w:numPr>
          <w:ilvl w:val="0"/>
          <w:numId w:val="18"/>
        </w:numPr>
        <w:spacing w:line="276" w:lineRule="auto"/>
        <w:rPr>
          <w:szCs w:val="22"/>
        </w:rPr>
      </w:pPr>
      <w:r>
        <w:rPr>
          <w:szCs w:val="22"/>
        </w:rPr>
        <w:t xml:space="preserve">WWDA LEAD Social Events </w:t>
      </w:r>
    </w:p>
    <w:p w14:paraId="44846F93" w14:textId="77777777" w:rsidR="00D20E0C" w:rsidRPr="00D20E0C" w:rsidRDefault="00D20E0C" w:rsidP="00D20E0C">
      <w:pPr>
        <w:pStyle w:val="Default"/>
        <w:spacing w:line="276" w:lineRule="auto"/>
        <w:ind w:left="2520"/>
        <w:rPr>
          <w:szCs w:val="22"/>
        </w:rPr>
      </w:pPr>
    </w:p>
    <w:p w14:paraId="273BD151" w14:textId="2D146D3E" w:rsidR="00C20A12" w:rsidRPr="00D20E0C" w:rsidRDefault="00D20E0C" w:rsidP="00435C93">
      <w:pPr>
        <w:pStyle w:val="Default"/>
        <w:rPr>
          <w:szCs w:val="22"/>
        </w:rPr>
      </w:pPr>
      <w:r w:rsidRPr="00D20E0C">
        <w:rPr>
          <w:szCs w:val="22"/>
        </w:rPr>
        <w:t xml:space="preserve"> Short Description WWDA LEAD activities listed below:</w:t>
      </w:r>
    </w:p>
    <w:p w14:paraId="32D896D2" w14:textId="77777777" w:rsidR="00D20E0C" w:rsidRPr="00D20E0C" w:rsidRDefault="00D20E0C" w:rsidP="00435C93">
      <w:pPr>
        <w:pStyle w:val="Default"/>
        <w:rPr>
          <w:szCs w:val="22"/>
        </w:rPr>
      </w:pPr>
    </w:p>
    <w:p w14:paraId="642BDB4C" w14:textId="6A2E855E" w:rsidR="006A44D6" w:rsidRPr="00D20E0C" w:rsidRDefault="006A44D6" w:rsidP="00C516BF">
      <w:pPr>
        <w:pStyle w:val="Default"/>
        <w:numPr>
          <w:ilvl w:val="0"/>
          <w:numId w:val="2"/>
        </w:numPr>
        <w:spacing w:line="276" w:lineRule="auto"/>
        <w:rPr>
          <w:szCs w:val="22"/>
        </w:rPr>
      </w:pPr>
      <w:r w:rsidRPr="00D20E0C">
        <w:rPr>
          <w:szCs w:val="22"/>
        </w:rPr>
        <w:t>Established a WWDA LEAD project steering committee, made up o</w:t>
      </w:r>
      <w:r w:rsidR="009C7DD4" w:rsidRPr="00D20E0C">
        <w:rPr>
          <w:szCs w:val="22"/>
        </w:rPr>
        <w:t xml:space="preserve">f </w:t>
      </w:r>
      <w:r w:rsidRPr="00D20E0C">
        <w:rPr>
          <w:szCs w:val="22"/>
        </w:rPr>
        <w:t>7 women with disabilities to oversee the delivery of the WWDA LEAD Project until March 2023</w:t>
      </w:r>
      <w:r w:rsidR="009C7DD4" w:rsidRPr="00D20E0C">
        <w:rPr>
          <w:szCs w:val="22"/>
        </w:rPr>
        <w:t xml:space="preserve"> </w:t>
      </w:r>
      <w:r w:rsidR="002831CF" w:rsidRPr="00D20E0C">
        <w:rPr>
          <w:szCs w:val="22"/>
        </w:rPr>
        <w:t xml:space="preserve">As of </w:t>
      </w:r>
      <w:r w:rsidR="0025503D" w:rsidRPr="00D20E0C">
        <w:rPr>
          <w:szCs w:val="22"/>
        </w:rPr>
        <w:t xml:space="preserve">28/2/2021, </w:t>
      </w:r>
      <w:r w:rsidR="002831CF" w:rsidRPr="00D20E0C">
        <w:rPr>
          <w:szCs w:val="22"/>
        </w:rPr>
        <w:t>2 meetings have been held</w:t>
      </w:r>
      <w:r w:rsidR="0025503D" w:rsidRPr="00D20E0C">
        <w:rPr>
          <w:szCs w:val="22"/>
        </w:rPr>
        <w:t xml:space="preserve"> </w:t>
      </w:r>
      <w:r w:rsidR="002831CF" w:rsidRPr="00D20E0C">
        <w:rPr>
          <w:szCs w:val="22"/>
        </w:rPr>
        <w:t xml:space="preserve">and will take place every 6 weeks for the duration of the project. We have a wide representation of women in this group, including women from aboriginal and </w:t>
      </w:r>
      <w:r w:rsidR="00FA6BA5" w:rsidRPr="00D20E0C">
        <w:rPr>
          <w:szCs w:val="22"/>
        </w:rPr>
        <w:t>Torres</w:t>
      </w:r>
      <w:r w:rsidR="002831CF" w:rsidRPr="00D20E0C">
        <w:rPr>
          <w:szCs w:val="22"/>
        </w:rPr>
        <w:t xml:space="preserve"> </w:t>
      </w:r>
      <w:r w:rsidR="00FA6BA5" w:rsidRPr="00D20E0C">
        <w:rPr>
          <w:szCs w:val="22"/>
        </w:rPr>
        <w:t>strait</w:t>
      </w:r>
      <w:r w:rsidR="002831CF" w:rsidRPr="00D20E0C">
        <w:rPr>
          <w:szCs w:val="22"/>
        </w:rPr>
        <w:t xml:space="preserve"> Islander community and </w:t>
      </w:r>
      <w:r w:rsidR="00D20E0C" w:rsidRPr="00D20E0C">
        <w:rPr>
          <w:szCs w:val="22"/>
        </w:rPr>
        <w:t xml:space="preserve">the culturally and linguistically diverse </w:t>
      </w:r>
      <w:r w:rsidR="002831CF" w:rsidRPr="00D20E0C">
        <w:rPr>
          <w:szCs w:val="22"/>
        </w:rPr>
        <w:t>community.</w:t>
      </w:r>
    </w:p>
    <w:p w14:paraId="692E71E2" w14:textId="77777777" w:rsidR="009C7DD4" w:rsidRPr="00D20E0C" w:rsidRDefault="009C7DD4" w:rsidP="00C516BF">
      <w:pPr>
        <w:pStyle w:val="Default"/>
        <w:spacing w:line="276" w:lineRule="auto"/>
        <w:ind w:left="720"/>
        <w:rPr>
          <w:szCs w:val="22"/>
        </w:rPr>
      </w:pPr>
    </w:p>
    <w:p w14:paraId="0B6585C7" w14:textId="0C9085D3" w:rsidR="00BC69A5" w:rsidRPr="00D20E0C" w:rsidRDefault="002831CF" w:rsidP="00C516BF">
      <w:pPr>
        <w:pStyle w:val="Default"/>
        <w:numPr>
          <w:ilvl w:val="0"/>
          <w:numId w:val="2"/>
        </w:numPr>
        <w:spacing w:line="276" w:lineRule="auto"/>
        <w:rPr>
          <w:szCs w:val="22"/>
        </w:rPr>
      </w:pPr>
      <w:r w:rsidRPr="00D20E0C">
        <w:rPr>
          <w:szCs w:val="22"/>
        </w:rPr>
        <w:t xml:space="preserve">Developed a WWDA LEAD Leadership survey with WWDA LEAD project steering committee to gain insights into what women and girls with disabilities would like to see as part of </w:t>
      </w:r>
      <w:r w:rsidR="00D20E0C" w:rsidRPr="00D20E0C">
        <w:rPr>
          <w:szCs w:val="22"/>
        </w:rPr>
        <w:t xml:space="preserve">the </w:t>
      </w:r>
      <w:r w:rsidRPr="00D20E0C">
        <w:rPr>
          <w:szCs w:val="22"/>
        </w:rPr>
        <w:t>WWDA LEAD</w:t>
      </w:r>
      <w:r w:rsidR="00D20E0C" w:rsidRPr="00D20E0C">
        <w:rPr>
          <w:szCs w:val="22"/>
        </w:rPr>
        <w:t xml:space="preserve"> project</w:t>
      </w:r>
      <w:r w:rsidRPr="00D20E0C">
        <w:rPr>
          <w:szCs w:val="22"/>
        </w:rPr>
        <w:t xml:space="preserve"> (</w:t>
      </w:r>
      <w:r w:rsidRPr="00D20E0C">
        <w:rPr>
          <w:b/>
          <w:bCs/>
          <w:szCs w:val="22"/>
        </w:rPr>
        <w:t>Appendix b WWDA</w:t>
      </w:r>
      <w:r w:rsidR="009E4202" w:rsidRPr="00D20E0C">
        <w:rPr>
          <w:b/>
          <w:bCs/>
          <w:szCs w:val="22"/>
        </w:rPr>
        <w:t xml:space="preserve"> </w:t>
      </w:r>
      <w:r w:rsidRPr="00D20E0C">
        <w:rPr>
          <w:b/>
          <w:bCs/>
          <w:szCs w:val="22"/>
        </w:rPr>
        <w:t>LEAD Survey Results)</w:t>
      </w:r>
    </w:p>
    <w:p w14:paraId="559E02CE" w14:textId="77777777" w:rsidR="001475D6" w:rsidRPr="00D20E0C" w:rsidRDefault="001475D6" w:rsidP="00C516BF">
      <w:pPr>
        <w:pStyle w:val="ListParagraph"/>
        <w:spacing w:line="276" w:lineRule="auto"/>
        <w:rPr>
          <w:b/>
          <w:bCs/>
          <w:sz w:val="22"/>
          <w:szCs w:val="22"/>
        </w:rPr>
      </w:pPr>
    </w:p>
    <w:p w14:paraId="203613B0" w14:textId="32AC922C" w:rsidR="001475D6" w:rsidRPr="00D20E0C" w:rsidRDefault="001475D6" w:rsidP="00C516BF">
      <w:pPr>
        <w:pStyle w:val="Default"/>
        <w:numPr>
          <w:ilvl w:val="0"/>
          <w:numId w:val="2"/>
        </w:numPr>
        <w:spacing w:line="276" w:lineRule="auto"/>
        <w:rPr>
          <w:szCs w:val="22"/>
        </w:rPr>
      </w:pPr>
      <w:r w:rsidRPr="00D20E0C">
        <w:rPr>
          <w:szCs w:val="22"/>
        </w:rPr>
        <w:t xml:space="preserve">First WWDA LEAD Webinar series on </w:t>
      </w:r>
      <w:r w:rsidR="0066257F" w:rsidRPr="00D20E0C">
        <w:rPr>
          <w:szCs w:val="22"/>
        </w:rPr>
        <w:t xml:space="preserve">Leadership will be hosted on </w:t>
      </w:r>
      <w:r w:rsidR="00FA6BA5" w:rsidRPr="00D20E0C">
        <w:rPr>
          <w:szCs w:val="22"/>
        </w:rPr>
        <w:t>Wednesday</w:t>
      </w:r>
      <w:r w:rsidR="0066257F" w:rsidRPr="00D20E0C">
        <w:rPr>
          <w:szCs w:val="22"/>
        </w:rPr>
        <w:t xml:space="preserve"> 15</w:t>
      </w:r>
      <w:r w:rsidR="0066257F" w:rsidRPr="00D20E0C">
        <w:rPr>
          <w:szCs w:val="22"/>
          <w:vertAlign w:val="superscript"/>
        </w:rPr>
        <w:t>th</w:t>
      </w:r>
      <w:r w:rsidR="0066257F" w:rsidRPr="00D20E0C">
        <w:rPr>
          <w:szCs w:val="22"/>
        </w:rPr>
        <w:t xml:space="preserve"> March 2021 a</w:t>
      </w:r>
      <w:r w:rsidR="00D20E0C" w:rsidRPr="00D20E0C">
        <w:rPr>
          <w:szCs w:val="22"/>
        </w:rPr>
        <w:t>nd</w:t>
      </w:r>
      <w:r w:rsidR="0066257F" w:rsidRPr="00D20E0C">
        <w:rPr>
          <w:szCs w:val="22"/>
        </w:rPr>
        <w:t xml:space="preserve"> is titled “We can all be leaders”. The topic and format of the webinar was chosen by the Project </w:t>
      </w:r>
      <w:r w:rsidR="00FA6BA5" w:rsidRPr="00D20E0C">
        <w:rPr>
          <w:szCs w:val="22"/>
        </w:rPr>
        <w:t>Steering</w:t>
      </w:r>
      <w:r w:rsidR="0066257F" w:rsidRPr="00D20E0C">
        <w:rPr>
          <w:szCs w:val="22"/>
        </w:rPr>
        <w:t xml:space="preserve"> committee after discussion </w:t>
      </w:r>
      <w:r w:rsidR="00D20E0C" w:rsidRPr="00D20E0C">
        <w:rPr>
          <w:szCs w:val="22"/>
        </w:rPr>
        <w:t>on</w:t>
      </w:r>
      <w:r w:rsidR="0066257F" w:rsidRPr="00D20E0C">
        <w:rPr>
          <w:szCs w:val="22"/>
        </w:rPr>
        <w:t xml:space="preserve"> the survey results</w:t>
      </w:r>
      <w:r w:rsidR="00D20E0C" w:rsidRPr="00D20E0C">
        <w:rPr>
          <w:szCs w:val="22"/>
        </w:rPr>
        <w:t xml:space="preserve"> </w:t>
      </w:r>
      <w:proofErr w:type="spellStart"/>
      <w:r w:rsidR="00D20E0C" w:rsidRPr="00D20E0C">
        <w:rPr>
          <w:szCs w:val="22"/>
        </w:rPr>
        <w:t>recieved</w:t>
      </w:r>
      <w:proofErr w:type="spellEnd"/>
      <w:r w:rsidR="0066257F" w:rsidRPr="00D20E0C">
        <w:rPr>
          <w:szCs w:val="22"/>
        </w:rPr>
        <w:t xml:space="preserve">. The </w:t>
      </w:r>
      <w:r w:rsidR="00FA6BA5" w:rsidRPr="00D20E0C">
        <w:rPr>
          <w:szCs w:val="22"/>
        </w:rPr>
        <w:t>webinar</w:t>
      </w:r>
      <w:r w:rsidR="0066257F" w:rsidRPr="00D20E0C">
        <w:rPr>
          <w:szCs w:val="22"/>
        </w:rPr>
        <w:t xml:space="preserve"> will feature 4 women talking about their experiences of </w:t>
      </w:r>
      <w:r w:rsidR="00FA6BA5" w:rsidRPr="00D20E0C">
        <w:rPr>
          <w:szCs w:val="22"/>
        </w:rPr>
        <w:t>Leadership and</w:t>
      </w:r>
      <w:r w:rsidR="0066257F" w:rsidRPr="00D20E0C">
        <w:rPr>
          <w:szCs w:val="22"/>
        </w:rPr>
        <w:t xml:space="preserve"> will also be an opportunity to share in</w:t>
      </w:r>
      <w:r w:rsidR="00D20E0C" w:rsidRPr="00D20E0C">
        <w:rPr>
          <w:szCs w:val="22"/>
        </w:rPr>
        <w:t>formation and promote</w:t>
      </w:r>
      <w:r w:rsidR="0066257F" w:rsidRPr="00D20E0C">
        <w:rPr>
          <w:szCs w:val="22"/>
        </w:rPr>
        <w:t xml:space="preserve"> the WWDA L</w:t>
      </w:r>
      <w:r w:rsidR="00D20E0C" w:rsidRPr="00D20E0C">
        <w:rPr>
          <w:szCs w:val="22"/>
        </w:rPr>
        <w:t>EAD</w:t>
      </w:r>
      <w:r w:rsidR="0066257F" w:rsidRPr="00D20E0C">
        <w:rPr>
          <w:szCs w:val="22"/>
        </w:rPr>
        <w:t xml:space="preserve"> scholarships and the WWDA Lead Art </w:t>
      </w:r>
      <w:r w:rsidR="00FA6BA5" w:rsidRPr="00D20E0C">
        <w:rPr>
          <w:szCs w:val="22"/>
        </w:rPr>
        <w:t>Prize. All</w:t>
      </w:r>
      <w:r w:rsidR="00AD30D1" w:rsidRPr="00D20E0C">
        <w:rPr>
          <w:szCs w:val="22"/>
        </w:rPr>
        <w:t xml:space="preserve"> WWDA LEAD webinars with have close captions and an Auslan interpreter.</w:t>
      </w:r>
    </w:p>
    <w:p w14:paraId="19E9CDD5" w14:textId="6972FB3B" w:rsidR="001475D6" w:rsidRPr="00D20E0C" w:rsidRDefault="001475D6" w:rsidP="00C516BF">
      <w:pPr>
        <w:pStyle w:val="Default"/>
        <w:spacing w:line="276" w:lineRule="auto"/>
        <w:rPr>
          <w:b/>
          <w:bCs/>
          <w:szCs w:val="22"/>
        </w:rPr>
      </w:pPr>
    </w:p>
    <w:p w14:paraId="7954AB74" w14:textId="512742F0" w:rsidR="00AA254D" w:rsidRDefault="00AA254D" w:rsidP="002318C0">
      <w:pPr>
        <w:pStyle w:val="Default"/>
        <w:numPr>
          <w:ilvl w:val="0"/>
          <w:numId w:val="2"/>
        </w:numPr>
        <w:spacing w:line="276" w:lineRule="auto"/>
        <w:rPr>
          <w:szCs w:val="22"/>
        </w:rPr>
      </w:pPr>
      <w:r w:rsidRPr="002318C0">
        <w:rPr>
          <w:szCs w:val="22"/>
        </w:rPr>
        <w:t xml:space="preserve">In the last six month the </w:t>
      </w:r>
      <w:r w:rsidRPr="002318C0">
        <w:rPr>
          <w:b/>
          <w:bCs/>
          <w:szCs w:val="22"/>
        </w:rPr>
        <w:t>WWDA Youth</w:t>
      </w:r>
      <w:r w:rsidRPr="002318C0">
        <w:rPr>
          <w:szCs w:val="22"/>
        </w:rPr>
        <w:t xml:space="preserve"> </w:t>
      </w:r>
      <w:r w:rsidRPr="002318C0">
        <w:rPr>
          <w:b/>
          <w:bCs/>
          <w:szCs w:val="22"/>
        </w:rPr>
        <w:t xml:space="preserve">advisory group has been established with overwhelming </w:t>
      </w:r>
      <w:r w:rsidR="00FA6BA5" w:rsidRPr="002318C0">
        <w:rPr>
          <w:b/>
          <w:bCs/>
          <w:szCs w:val="22"/>
        </w:rPr>
        <w:t>success and</w:t>
      </w:r>
      <w:r w:rsidRPr="002318C0">
        <w:rPr>
          <w:b/>
          <w:bCs/>
          <w:szCs w:val="22"/>
        </w:rPr>
        <w:t xml:space="preserve"> has driven the youth focus of the WWDA LEAD Project to support </w:t>
      </w:r>
      <w:r w:rsidR="00FA6BA5" w:rsidRPr="002318C0">
        <w:rPr>
          <w:b/>
          <w:bCs/>
          <w:szCs w:val="22"/>
        </w:rPr>
        <w:t>initiatives</w:t>
      </w:r>
      <w:r w:rsidRPr="002318C0">
        <w:rPr>
          <w:b/>
          <w:bCs/>
          <w:szCs w:val="22"/>
        </w:rPr>
        <w:t xml:space="preserve"> that build the leadership capacity of young women and girls with disability</w:t>
      </w:r>
      <w:r w:rsidRPr="002318C0">
        <w:rPr>
          <w:szCs w:val="22"/>
        </w:rPr>
        <w:t>. This has enabled us to engage 1</w:t>
      </w:r>
      <w:r w:rsidR="00C313BB" w:rsidRPr="002318C0">
        <w:rPr>
          <w:szCs w:val="22"/>
        </w:rPr>
        <w:t>3</w:t>
      </w:r>
      <w:r w:rsidRPr="002318C0">
        <w:rPr>
          <w:szCs w:val="22"/>
        </w:rPr>
        <w:t xml:space="preserve"> young people into WYAG, and these1</w:t>
      </w:r>
      <w:r w:rsidR="00C313BB" w:rsidRPr="002318C0">
        <w:rPr>
          <w:szCs w:val="22"/>
        </w:rPr>
        <w:t>3</w:t>
      </w:r>
      <w:r w:rsidRPr="002318C0">
        <w:rPr>
          <w:szCs w:val="22"/>
        </w:rPr>
        <w:t xml:space="preserve"> young people being selected from over 56 applicants from across Australia. </w:t>
      </w:r>
      <w:r w:rsidR="00FA6BA5" w:rsidRPr="002318C0">
        <w:rPr>
          <w:szCs w:val="22"/>
        </w:rPr>
        <w:t>We have wide representation of young people in the group, including both rural and remote youth, a first nations young person (with 3 positions earmarked for our first nations representatives) young people from migrant and refuges backgrounds and young people from the LGTBIQA+ community.</w:t>
      </w:r>
      <w:r w:rsidR="006654AA" w:rsidRPr="002318C0">
        <w:rPr>
          <w:szCs w:val="22"/>
        </w:rPr>
        <w:t xml:space="preserve"> </w:t>
      </w:r>
    </w:p>
    <w:p w14:paraId="6A3FD464" w14:textId="77777777" w:rsidR="00EA16DD" w:rsidRPr="002318C0" w:rsidRDefault="00EA16DD" w:rsidP="00762FF8">
      <w:pPr>
        <w:pStyle w:val="Default"/>
        <w:spacing w:line="276" w:lineRule="auto"/>
        <w:rPr>
          <w:szCs w:val="22"/>
        </w:rPr>
      </w:pPr>
    </w:p>
    <w:p w14:paraId="591AA951" w14:textId="769B35E2" w:rsidR="0025503D" w:rsidRPr="00D20E0C" w:rsidRDefault="0025503D" w:rsidP="00C516BF">
      <w:pPr>
        <w:pStyle w:val="ListParagraph"/>
        <w:numPr>
          <w:ilvl w:val="0"/>
          <w:numId w:val="2"/>
        </w:numPr>
        <w:spacing w:line="276" w:lineRule="auto"/>
        <w:rPr>
          <w:rFonts w:ascii="Arial" w:hAnsi="Arial" w:cs="Arial"/>
          <w:sz w:val="22"/>
          <w:szCs w:val="22"/>
        </w:rPr>
      </w:pPr>
      <w:r w:rsidRPr="00D20E0C">
        <w:rPr>
          <w:rFonts w:ascii="Arial" w:hAnsi="Arial" w:cs="Arial"/>
          <w:sz w:val="22"/>
          <w:szCs w:val="22"/>
        </w:rPr>
        <w:t>A WWDA LEAD Leade</w:t>
      </w:r>
      <w:r w:rsidR="0025323A" w:rsidRPr="00D20E0C">
        <w:rPr>
          <w:rFonts w:ascii="Arial" w:hAnsi="Arial" w:cs="Arial"/>
          <w:sz w:val="22"/>
          <w:szCs w:val="22"/>
        </w:rPr>
        <w:t>rship</w:t>
      </w:r>
      <w:r w:rsidRPr="00D20E0C">
        <w:rPr>
          <w:rFonts w:ascii="Arial" w:hAnsi="Arial" w:cs="Arial"/>
          <w:sz w:val="22"/>
          <w:szCs w:val="22"/>
        </w:rPr>
        <w:t xml:space="preserve"> Blog was launched in September 2020 and we have had over 30 submissions of the stories of leadership of women, girls</w:t>
      </w:r>
      <w:r w:rsidR="00D20E0C">
        <w:rPr>
          <w:rFonts w:ascii="Arial" w:hAnsi="Arial" w:cs="Arial"/>
          <w:sz w:val="22"/>
          <w:szCs w:val="22"/>
        </w:rPr>
        <w:t xml:space="preserve"> with </w:t>
      </w:r>
      <w:proofErr w:type="gramStart"/>
      <w:r w:rsidR="00D20E0C">
        <w:rPr>
          <w:rFonts w:ascii="Arial" w:hAnsi="Arial" w:cs="Arial"/>
          <w:sz w:val="22"/>
          <w:szCs w:val="22"/>
        </w:rPr>
        <w:t xml:space="preserve">disabilities </w:t>
      </w:r>
      <w:r w:rsidRPr="00D20E0C">
        <w:rPr>
          <w:rFonts w:ascii="Arial" w:hAnsi="Arial" w:cs="Arial"/>
          <w:sz w:val="22"/>
          <w:szCs w:val="22"/>
        </w:rPr>
        <w:t>.</w:t>
      </w:r>
      <w:proofErr w:type="gramEnd"/>
      <w:r w:rsidRPr="00D20E0C">
        <w:rPr>
          <w:rFonts w:ascii="Arial" w:hAnsi="Arial" w:cs="Arial"/>
          <w:sz w:val="22"/>
          <w:szCs w:val="22"/>
        </w:rPr>
        <w:t xml:space="preserve"> We release a new </w:t>
      </w:r>
      <w:r w:rsidR="00D20E0C">
        <w:rPr>
          <w:rFonts w:ascii="Arial" w:hAnsi="Arial" w:cs="Arial"/>
          <w:sz w:val="22"/>
          <w:szCs w:val="22"/>
        </w:rPr>
        <w:t xml:space="preserve">leadership </w:t>
      </w:r>
      <w:r w:rsidRPr="00D20E0C">
        <w:rPr>
          <w:rFonts w:ascii="Arial" w:hAnsi="Arial" w:cs="Arial"/>
          <w:sz w:val="22"/>
          <w:szCs w:val="22"/>
        </w:rPr>
        <w:t xml:space="preserve">blog every two </w:t>
      </w:r>
      <w:r w:rsidR="00FA6BA5" w:rsidRPr="00D20E0C">
        <w:rPr>
          <w:rFonts w:ascii="Arial" w:hAnsi="Arial" w:cs="Arial"/>
          <w:sz w:val="22"/>
          <w:szCs w:val="22"/>
        </w:rPr>
        <w:t>weeks and</w:t>
      </w:r>
      <w:r w:rsidRPr="00D20E0C">
        <w:rPr>
          <w:rFonts w:ascii="Arial" w:hAnsi="Arial" w:cs="Arial"/>
          <w:sz w:val="22"/>
          <w:szCs w:val="22"/>
        </w:rPr>
        <w:t xml:space="preserve"> have found that promoting these individual experiences and stories is </w:t>
      </w:r>
      <w:r w:rsidR="00FA6BA5" w:rsidRPr="00D20E0C">
        <w:rPr>
          <w:rFonts w:ascii="Arial" w:hAnsi="Arial" w:cs="Arial"/>
          <w:sz w:val="22"/>
          <w:szCs w:val="22"/>
        </w:rPr>
        <w:t>encouraging</w:t>
      </w:r>
      <w:r w:rsidRPr="00D20E0C">
        <w:rPr>
          <w:rFonts w:ascii="Arial" w:hAnsi="Arial" w:cs="Arial"/>
          <w:sz w:val="22"/>
          <w:szCs w:val="22"/>
        </w:rPr>
        <w:t xml:space="preserve"> more women and girls with disabilities to share their stories</w:t>
      </w:r>
      <w:r w:rsidR="0025323A" w:rsidRPr="00D20E0C">
        <w:rPr>
          <w:rFonts w:ascii="Arial" w:hAnsi="Arial" w:cs="Arial"/>
          <w:sz w:val="22"/>
          <w:szCs w:val="22"/>
        </w:rPr>
        <w:t xml:space="preserve">. To go to the WWDA LEAD Leadership blog page please click </w:t>
      </w:r>
      <w:hyperlink r:id="rId10" w:history="1">
        <w:r w:rsidR="00860470" w:rsidRPr="00D20E0C">
          <w:rPr>
            <w:rStyle w:val="Hyperlink"/>
            <w:rFonts w:ascii="Arial" w:hAnsi="Arial" w:cs="Arial"/>
            <w:sz w:val="22"/>
            <w:szCs w:val="22"/>
          </w:rPr>
          <w:t>here.</w:t>
        </w:r>
      </w:hyperlink>
    </w:p>
    <w:p w14:paraId="16E18E4B" w14:textId="61461A5C" w:rsidR="0025503D" w:rsidRDefault="0025503D" w:rsidP="00C516BF">
      <w:pPr>
        <w:pStyle w:val="ListParagraph"/>
        <w:spacing w:line="276" w:lineRule="auto"/>
        <w:rPr>
          <w:rFonts w:ascii="Arial" w:hAnsi="Arial" w:cs="Arial"/>
        </w:rPr>
      </w:pPr>
    </w:p>
    <w:p w14:paraId="596E2884" w14:textId="72153BC6" w:rsidR="00921BA7" w:rsidRDefault="00921BA7" w:rsidP="00C516BF">
      <w:pPr>
        <w:pStyle w:val="ListParagraph"/>
        <w:spacing w:line="276" w:lineRule="auto"/>
        <w:rPr>
          <w:rFonts w:ascii="Arial" w:hAnsi="Arial" w:cs="Arial"/>
        </w:rPr>
      </w:pPr>
    </w:p>
    <w:p w14:paraId="33A30361" w14:textId="0FC5822C" w:rsidR="00921BA7" w:rsidRDefault="00921BA7" w:rsidP="00C516BF">
      <w:pPr>
        <w:pStyle w:val="ListParagraph"/>
        <w:spacing w:line="276" w:lineRule="auto"/>
        <w:rPr>
          <w:rFonts w:ascii="Arial" w:hAnsi="Arial" w:cs="Arial"/>
        </w:rPr>
      </w:pPr>
    </w:p>
    <w:p w14:paraId="271F94F9" w14:textId="77777777" w:rsidR="00921BA7" w:rsidRPr="001475D6" w:rsidRDefault="00921BA7" w:rsidP="00C516BF">
      <w:pPr>
        <w:pStyle w:val="ListParagraph"/>
        <w:spacing w:line="276" w:lineRule="auto"/>
        <w:rPr>
          <w:rFonts w:ascii="Arial" w:hAnsi="Arial" w:cs="Arial"/>
        </w:rPr>
      </w:pPr>
    </w:p>
    <w:p w14:paraId="584AD24D" w14:textId="41D7BCED" w:rsidR="001475D6" w:rsidRDefault="00F02A2D" w:rsidP="00AD30D1">
      <w:pPr>
        <w:pStyle w:val="ListParagraph"/>
        <w:numPr>
          <w:ilvl w:val="0"/>
          <w:numId w:val="2"/>
        </w:numPr>
        <w:spacing w:line="276" w:lineRule="auto"/>
        <w:rPr>
          <w:rFonts w:ascii="Arial" w:hAnsi="Arial" w:cs="Arial"/>
          <w:sz w:val="22"/>
          <w:szCs w:val="22"/>
        </w:rPr>
      </w:pPr>
      <w:r w:rsidRPr="00C516BF">
        <w:rPr>
          <w:rFonts w:ascii="Arial" w:hAnsi="Arial" w:cs="Arial"/>
          <w:sz w:val="22"/>
          <w:szCs w:val="22"/>
        </w:rPr>
        <w:t>A WWDA LEAD Scholarship Program has been d</w:t>
      </w:r>
      <w:r w:rsidR="00860470" w:rsidRPr="00C516BF">
        <w:rPr>
          <w:rFonts w:ascii="Arial" w:hAnsi="Arial" w:cs="Arial"/>
          <w:sz w:val="22"/>
          <w:szCs w:val="22"/>
        </w:rPr>
        <w:t>eveloped</w:t>
      </w:r>
      <w:r w:rsidR="001475D6" w:rsidRPr="00C516BF">
        <w:rPr>
          <w:rFonts w:ascii="Arial" w:hAnsi="Arial" w:cs="Arial"/>
          <w:sz w:val="22"/>
          <w:szCs w:val="22"/>
        </w:rPr>
        <w:t xml:space="preserve">, including expression of interest form, application from and </w:t>
      </w:r>
      <w:r w:rsidR="00FA6BA5" w:rsidRPr="00C516BF">
        <w:rPr>
          <w:rFonts w:ascii="Arial" w:hAnsi="Arial" w:cs="Arial"/>
          <w:sz w:val="22"/>
          <w:szCs w:val="22"/>
        </w:rPr>
        <w:t>selection</w:t>
      </w:r>
      <w:r w:rsidR="001475D6" w:rsidRPr="00C516BF">
        <w:rPr>
          <w:rFonts w:ascii="Arial" w:hAnsi="Arial" w:cs="Arial"/>
          <w:sz w:val="22"/>
          <w:szCs w:val="22"/>
        </w:rPr>
        <w:t xml:space="preserve"> process</w:t>
      </w:r>
      <w:r w:rsidR="00860470" w:rsidRPr="00C516BF">
        <w:rPr>
          <w:rFonts w:ascii="Arial" w:hAnsi="Arial" w:cs="Arial"/>
          <w:sz w:val="22"/>
          <w:szCs w:val="22"/>
        </w:rPr>
        <w:t xml:space="preserve"> and </w:t>
      </w:r>
      <w:r w:rsidRPr="00C516BF">
        <w:rPr>
          <w:rFonts w:ascii="Arial" w:hAnsi="Arial" w:cs="Arial"/>
          <w:sz w:val="22"/>
          <w:szCs w:val="22"/>
        </w:rPr>
        <w:t>will be launched in March 202</w:t>
      </w:r>
      <w:r w:rsidR="00AA254D" w:rsidRPr="00C516BF">
        <w:rPr>
          <w:rFonts w:ascii="Arial" w:hAnsi="Arial" w:cs="Arial"/>
          <w:sz w:val="22"/>
          <w:szCs w:val="22"/>
        </w:rPr>
        <w:t>1</w:t>
      </w:r>
      <w:r w:rsidR="001475D6" w:rsidRPr="00C516BF">
        <w:rPr>
          <w:rFonts w:ascii="Arial" w:hAnsi="Arial" w:cs="Arial"/>
          <w:sz w:val="22"/>
          <w:szCs w:val="22"/>
        </w:rPr>
        <w:t xml:space="preserve">. </w:t>
      </w:r>
    </w:p>
    <w:p w14:paraId="0C7798B5" w14:textId="77777777" w:rsidR="00921BA7" w:rsidRPr="00921BA7" w:rsidRDefault="00921BA7" w:rsidP="00921BA7">
      <w:pPr>
        <w:pStyle w:val="ListParagraph"/>
        <w:spacing w:line="276" w:lineRule="auto"/>
        <w:rPr>
          <w:rFonts w:ascii="Arial" w:hAnsi="Arial" w:cs="Arial"/>
          <w:sz w:val="22"/>
          <w:szCs w:val="22"/>
        </w:rPr>
      </w:pPr>
    </w:p>
    <w:p w14:paraId="474B08E3" w14:textId="16868B02" w:rsidR="002C4567" w:rsidRPr="00C516BF" w:rsidRDefault="002C4567" w:rsidP="00C516BF">
      <w:pPr>
        <w:pStyle w:val="ListParagraph"/>
        <w:numPr>
          <w:ilvl w:val="0"/>
          <w:numId w:val="2"/>
        </w:numPr>
        <w:spacing w:line="276" w:lineRule="auto"/>
        <w:rPr>
          <w:rFonts w:ascii="Arial" w:hAnsi="Arial" w:cs="Arial"/>
          <w:sz w:val="22"/>
          <w:szCs w:val="22"/>
        </w:rPr>
      </w:pPr>
      <w:r w:rsidRPr="00C516BF">
        <w:rPr>
          <w:rFonts w:ascii="Arial" w:hAnsi="Arial" w:cs="Arial"/>
          <w:sz w:val="22"/>
          <w:szCs w:val="22"/>
        </w:rPr>
        <w:t>A co</w:t>
      </w:r>
      <w:r w:rsidR="00C313BB">
        <w:rPr>
          <w:rFonts w:ascii="Arial" w:hAnsi="Arial" w:cs="Arial"/>
          <w:sz w:val="22"/>
          <w:szCs w:val="22"/>
        </w:rPr>
        <w:t>-</w:t>
      </w:r>
      <w:r w:rsidRPr="00C516BF">
        <w:rPr>
          <w:rFonts w:ascii="Arial" w:hAnsi="Arial" w:cs="Arial"/>
          <w:sz w:val="22"/>
          <w:szCs w:val="22"/>
        </w:rPr>
        <w:t xml:space="preserve">design plan is currently </w:t>
      </w:r>
      <w:r w:rsidR="00675A8B" w:rsidRPr="00C516BF">
        <w:rPr>
          <w:rFonts w:ascii="Arial" w:hAnsi="Arial" w:cs="Arial"/>
          <w:sz w:val="22"/>
          <w:szCs w:val="22"/>
        </w:rPr>
        <w:t xml:space="preserve">being </w:t>
      </w:r>
      <w:r w:rsidRPr="00C516BF">
        <w:rPr>
          <w:rFonts w:ascii="Arial" w:hAnsi="Arial" w:cs="Arial"/>
          <w:sz w:val="22"/>
          <w:szCs w:val="22"/>
        </w:rPr>
        <w:t>developed to design the WWDA Leadership and Mentoring toolkit that will be launched in late 2023. This will include working in codesign</w:t>
      </w:r>
      <w:r w:rsidR="00F02A2D" w:rsidRPr="00C516BF">
        <w:rPr>
          <w:rFonts w:ascii="Arial" w:hAnsi="Arial" w:cs="Arial"/>
          <w:sz w:val="22"/>
          <w:szCs w:val="22"/>
        </w:rPr>
        <w:t xml:space="preserve"> with a WWDA LEAD </w:t>
      </w:r>
      <w:r w:rsidR="00C516BF">
        <w:rPr>
          <w:rFonts w:ascii="Arial" w:hAnsi="Arial" w:cs="Arial"/>
          <w:sz w:val="22"/>
          <w:szCs w:val="22"/>
        </w:rPr>
        <w:t>l</w:t>
      </w:r>
      <w:r w:rsidR="00F02A2D" w:rsidRPr="00C516BF">
        <w:rPr>
          <w:rFonts w:ascii="Arial" w:hAnsi="Arial" w:cs="Arial"/>
          <w:sz w:val="22"/>
          <w:szCs w:val="22"/>
        </w:rPr>
        <w:t xml:space="preserve">eadership </w:t>
      </w:r>
      <w:r w:rsidR="00C516BF">
        <w:rPr>
          <w:rFonts w:ascii="Arial" w:hAnsi="Arial" w:cs="Arial"/>
          <w:sz w:val="22"/>
          <w:szCs w:val="22"/>
        </w:rPr>
        <w:t>toolkit</w:t>
      </w:r>
      <w:r w:rsidR="00F02A2D" w:rsidRPr="00C516BF">
        <w:rPr>
          <w:rFonts w:ascii="Arial" w:hAnsi="Arial" w:cs="Arial"/>
          <w:sz w:val="22"/>
          <w:szCs w:val="22"/>
        </w:rPr>
        <w:t xml:space="preserve"> committee and then </w:t>
      </w:r>
      <w:r w:rsidR="00FA6BA5" w:rsidRPr="00C516BF">
        <w:rPr>
          <w:rFonts w:ascii="Arial" w:hAnsi="Arial" w:cs="Arial"/>
          <w:sz w:val="22"/>
          <w:szCs w:val="22"/>
        </w:rPr>
        <w:t>consultations</w:t>
      </w:r>
      <w:r w:rsidR="00F02A2D" w:rsidRPr="00C516BF">
        <w:rPr>
          <w:rFonts w:ascii="Arial" w:hAnsi="Arial" w:cs="Arial"/>
          <w:sz w:val="22"/>
          <w:szCs w:val="22"/>
        </w:rPr>
        <w:t xml:space="preserve"> will take place with various communities of women and </w:t>
      </w:r>
      <w:r w:rsidR="00FA6BA5" w:rsidRPr="00C516BF">
        <w:rPr>
          <w:rFonts w:ascii="Arial" w:hAnsi="Arial" w:cs="Arial"/>
          <w:sz w:val="22"/>
          <w:szCs w:val="22"/>
        </w:rPr>
        <w:t>girls</w:t>
      </w:r>
      <w:r w:rsidR="00F02A2D" w:rsidRPr="00C516BF">
        <w:rPr>
          <w:rFonts w:ascii="Arial" w:hAnsi="Arial" w:cs="Arial"/>
          <w:sz w:val="22"/>
          <w:szCs w:val="22"/>
        </w:rPr>
        <w:t xml:space="preserve"> with </w:t>
      </w:r>
      <w:r w:rsidR="00FA6BA5" w:rsidRPr="00C516BF">
        <w:rPr>
          <w:rFonts w:ascii="Arial" w:hAnsi="Arial" w:cs="Arial"/>
          <w:sz w:val="22"/>
          <w:szCs w:val="22"/>
        </w:rPr>
        <w:t>disabilities</w:t>
      </w:r>
      <w:r w:rsidR="00F02A2D" w:rsidRPr="00C516BF">
        <w:rPr>
          <w:rFonts w:ascii="Arial" w:hAnsi="Arial" w:cs="Arial"/>
          <w:sz w:val="22"/>
          <w:szCs w:val="22"/>
        </w:rPr>
        <w:t xml:space="preserve"> in Ju</w:t>
      </w:r>
      <w:r w:rsidR="00AA254D" w:rsidRPr="00C516BF">
        <w:rPr>
          <w:rFonts w:ascii="Arial" w:hAnsi="Arial" w:cs="Arial"/>
          <w:sz w:val="22"/>
          <w:szCs w:val="22"/>
        </w:rPr>
        <w:t>ne</w:t>
      </w:r>
      <w:r w:rsidR="00C516BF">
        <w:rPr>
          <w:rFonts w:ascii="Arial" w:hAnsi="Arial" w:cs="Arial"/>
          <w:sz w:val="22"/>
          <w:szCs w:val="22"/>
        </w:rPr>
        <w:t xml:space="preserve"> </w:t>
      </w:r>
      <w:r w:rsidR="00F02A2D" w:rsidRPr="00C516BF">
        <w:rPr>
          <w:rFonts w:ascii="Arial" w:hAnsi="Arial" w:cs="Arial"/>
          <w:sz w:val="22"/>
          <w:szCs w:val="22"/>
        </w:rPr>
        <w:t>- November 2021.</w:t>
      </w:r>
    </w:p>
    <w:p w14:paraId="07445676" w14:textId="63B59866" w:rsidR="001475D6" w:rsidRPr="00C516BF" w:rsidRDefault="001475D6" w:rsidP="00C516BF">
      <w:pPr>
        <w:pStyle w:val="ListParagraph"/>
        <w:spacing w:line="276" w:lineRule="auto"/>
        <w:rPr>
          <w:rFonts w:ascii="Arial" w:hAnsi="Arial" w:cs="Arial"/>
          <w:sz w:val="22"/>
          <w:szCs w:val="22"/>
        </w:rPr>
      </w:pPr>
    </w:p>
    <w:p w14:paraId="48A46F59" w14:textId="7D7E2DB3" w:rsidR="001475D6" w:rsidRPr="00C516BF" w:rsidRDefault="00AD30D1" w:rsidP="00C516BF">
      <w:pPr>
        <w:pStyle w:val="ListParagraph"/>
        <w:numPr>
          <w:ilvl w:val="0"/>
          <w:numId w:val="2"/>
        </w:numPr>
        <w:spacing w:line="276" w:lineRule="auto"/>
        <w:rPr>
          <w:rFonts w:ascii="Arial" w:hAnsi="Arial" w:cs="Arial"/>
          <w:sz w:val="22"/>
          <w:szCs w:val="22"/>
        </w:rPr>
      </w:pPr>
      <w:r w:rsidRPr="00C516BF">
        <w:rPr>
          <w:rFonts w:ascii="Arial" w:hAnsi="Arial" w:cs="Arial"/>
          <w:sz w:val="22"/>
          <w:szCs w:val="22"/>
        </w:rPr>
        <w:t xml:space="preserve">The </w:t>
      </w:r>
      <w:r w:rsidR="001475D6" w:rsidRPr="00C516BF">
        <w:rPr>
          <w:rFonts w:ascii="Arial" w:hAnsi="Arial" w:cs="Arial"/>
          <w:sz w:val="22"/>
          <w:szCs w:val="22"/>
        </w:rPr>
        <w:t>WWDA LEAD Art Prize</w:t>
      </w:r>
      <w:r w:rsidR="0066257F" w:rsidRPr="00C516BF">
        <w:rPr>
          <w:rFonts w:ascii="Arial" w:hAnsi="Arial" w:cs="Arial"/>
          <w:sz w:val="22"/>
          <w:szCs w:val="22"/>
        </w:rPr>
        <w:t xml:space="preserve"> will be launched on International </w:t>
      </w:r>
      <w:r w:rsidR="00FA6BA5" w:rsidRPr="00C516BF">
        <w:rPr>
          <w:rFonts w:ascii="Arial" w:hAnsi="Arial" w:cs="Arial"/>
          <w:sz w:val="22"/>
          <w:szCs w:val="22"/>
        </w:rPr>
        <w:t>Women’s</w:t>
      </w:r>
      <w:r w:rsidRPr="00C516BF">
        <w:rPr>
          <w:rFonts w:ascii="Arial" w:hAnsi="Arial" w:cs="Arial"/>
          <w:sz w:val="22"/>
          <w:szCs w:val="22"/>
        </w:rPr>
        <w:t xml:space="preserve"> </w:t>
      </w:r>
      <w:r w:rsidR="00C313BB">
        <w:rPr>
          <w:rFonts w:ascii="Arial" w:hAnsi="Arial" w:cs="Arial"/>
          <w:sz w:val="22"/>
          <w:szCs w:val="22"/>
        </w:rPr>
        <w:t>D</w:t>
      </w:r>
      <w:r w:rsidRPr="00C516BF">
        <w:rPr>
          <w:rFonts w:ascii="Arial" w:hAnsi="Arial" w:cs="Arial"/>
          <w:sz w:val="22"/>
          <w:szCs w:val="22"/>
        </w:rPr>
        <w:t>ay</w:t>
      </w:r>
      <w:r w:rsidR="00C313BB">
        <w:rPr>
          <w:rFonts w:ascii="Arial" w:hAnsi="Arial" w:cs="Arial"/>
          <w:sz w:val="22"/>
          <w:szCs w:val="22"/>
        </w:rPr>
        <w:t>,</w:t>
      </w:r>
      <w:r w:rsidRPr="00C516BF">
        <w:rPr>
          <w:rFonts w:ascii="Arial" w:hAnsi="Arial" w:cs="Arial"/>
          <w:sz w:val="22"/>
          <w:szCs w:val="22"/>
        </w:rPr>
        <w:t xml:space="preserve"> with the ai</w:t>
      </w:r>
      <w:r w:rsidR="00BB2F34" w:rsidRPr="00C516BF">
        <w:rPr>
          <w:rFonts w:ascii="Arial" w:hAnsi="Arial" w:cs="Arial"/>
          <w:sz w:val="22"/>
          <w:szCs w:val="22"/>
        </w:rPr>
        <w:t xml:space="preserve">m of </w:t>
      </w:r>
      <w:r w:rsidR="00FA6BA5" w:rsidRPr="00C516BF">
        <w:rPr>
          <w:rFonts w:ascii="Arial" w:hAnsi="Arial" w:cs="Arial"/>
          <w:sz w:val="22"/>
          <w:szCs w:val="22"/>
        </w:rPr>
        <w:t>encouraging</w:t>
      </w:r>
      <w:r w:rsidR="00BB2F34" w:rsidRPr="00C516BF">
        <w:rPr>
          <w:rFonts w:ascii="Arial" w:hAnsi="Arial" w:cs="Arial"/>
          <w:sz w:val="22"/>
          <w:szCs w:val="22"/>
        </w:rPr>
        <w:t xml:space="preserve"> women and girls to demonstrate and share what Leaderships mans to them through various </w:t>
      </w:r>
      <w:r w:rsidR="00FA6BA5" w:rsidRPr="00C516BF">
        <w:rPr>
          <w:rFonts w:ascii="Arial" w:hAnsi="Arial" w:cs="Arial"/>
          <w:sz w:val="22"/>
          <w:szCs w:val="22"/>
        </w:rPr>
        <w:t>art</w:t>
      </w:r>
      <w:r w:rsidR="00C313BB">
        <w:rPr>
          <w:rFonts w:ascii="Arial" w:hAnsi="Arial" w:cs="Arial"/>
          <w:sz w:val="22"/>
          <w:szCs w:val="22"/>
        </w:rPr>
        <w:t xml:space="preserve"> mediums</w:t>
      </w:r>
      <w:r w:rsidR="00FA6BA5" w:rsidRPr="00C516BF">
        <w:rPr>
          <w:rFonts w:ascii="Arial" w:hAnsi="Arial" w:cs="Arial"/>
          <w:sz w:val="22"/>
          <w:szCs w:val="22"/>
        </w:rPr>
        <w:t>. The</w:t>
      </w:r>
      <w:r w:rsidR="00BB2F34" w:rsidRPr="00C516BF">
        <w:rPr>
          <w:rFonts w:ascii="Arial" w:hAnsi="Arial" w:cs="Arial"/>
          <w:sz w:val="22"/>
          <w:szCs w:val="22"/>
        </w:rPr>
        <w:t xml:space="preserve"> Art Prize will launch</w:t>
      </w:r>
      <w:r w:rsidRPr="00C516BF">
        <w:rPr>
          <w:rFonts w:ascii="Arial" w:hAnsi="Arial" w:cs="Arial"/>
          <w:sz w:val="22"/>
          <w:szCs w:val="22"/>
        </w:rPr>
        <w:t xml:space="preserve"> March </w:t>
      </w:r>
      <w:r w:rsidR="00BB2F34" w:rsidRPr="00C516BF">
        <w:rPr>
          <w:rFonts w:ascii="Arial" w:hAnsi="Arial" w:cs="Arial"/>
          <w:sz w:val="22"/>
          <w:szCs w:val="22"/>
        </w:rPr>
        <w:t xml:space="preserve">8 </w:t>
      </w:r>
      <w:r w:rsidRPr="00C516BF">
        <w:rPr>
          <w:rFonts w:ascii="Arial" w:hAnsi="Arial" w:cs="Arial"/>
          <w:sz w:val="22"/>
          <w:szCs w:val="22"/>
        </w:rPr>
        <w:t xml:space="preserve">and </w:t>
      </w:r>
      <w:r w:rsidR="00C313BB">
        <w:rPr>
          <w:rFonts w:ascii="Arial" w:hAnsi="Arial" w:cs="Arial"/>
          <w:sz w:val="22"/>
          <w:szCs w:val="22"/>
        </w:rPr>
        <w:t xml:space="preserve">submissions </w:t>
      </w:r>
      <w:r w:rsidRPr="00C516BF">
        <w:rPr>
          <w:rFonts w:ascii="Arial" w:hAnsi="Arial" w:cs="Arial"/>
          <w:sz w:val="22"/>
          <w:szCs w:val="22"/>
        </w:rPr>
        <w:t xml:space="preserve">will be open until </w:t>
      </w:r>
      <w:r w:rsidR="00C313BB">
        <w:rPr>
          <w:rFonts w:ascii="Arial" w:hAnsi="Arial" w:cs="Arial"/>
          <w:sz w:val="22"/>
          <w:szCs w:val="22"/>
        </w:rPr>
        <w:t>23 Jul</w:t>
      </w:r>
      <w:r w:rsidR="0013773C">
        <w:rPr>
          <w:rFonts w:ascii="Arial" w:hAnsi="Arial" w:cs="Arial"/>
          <w:sz w:val="22"/>
          <w:szCs w:val="22"/>
        </w:rPr>
        <w:t>y, with an online exhibition, people’s choice award and awards ceremony to follow</w:t>
      </w:r>
      <w:r w:rsidR="00C516BF">
        <w:rPr>
          <w:rFonts w:ascii="Arial" w:hAnsi="Arial" w:cs="Arial"/>
          <w:sz w:val="22"/>
          <w:szCs w:val="22"/>
        </w:rPr>
        <w:t>.</w:t>
      </w:r>
      <w:r w:rsidR="00FA6BA5" w:rsidRPr="00C516BF">
        <w:rPr>
          <w:rFonts w:ascii="Arial" w:hAnsi="Arial" w:cs="Arial"/>
          <w:sz w:val="22"/>
          <w:szCs w:val="22"/>
        </w:rPr>
        <w:t xml:space="preserve"> Expression</w:t>
      </w:r>
      <w:r w:rsidRPr="00C516BF">
        <w:rPr>
          <w:rFonts w:ascii="Arial" w:hAnsi="Arial" w:cs="Arial"/>
          <w:sz w:val="22"/>
          <w:szCs w:val="22"/>
        </w:rPr>
        <w:t xml:space="preserve"> of interest</w:t>
      </w:r>
      <w:r w:rsidR="00BB2F34" w:rsidRPr="00C516BF">
        <w:rPr>
          <w:rFonts w:ascii="Arial" w:hAnsi="Arial" w:cs="Arial"/>
          <w:sz w:val="22"/>
          <w:szCs w:val="22"/>
        </w:rPr>
        <w:t>, and guidelines will be available in Easy English on the WWDA we</w:t>
      </w:r>
      <w:r w:rsidR="002030EF" w:rsidRPr="00C516BF">
        <w:rPr>
          <w:rFonts w:ascii="Arial" w:hAnsi="Arial" w:cs="Arial"/>
          <w:sz w:val="22"/>
          <w:szCs w:val="22"/>
        </w:rPr>
        <w:t>bsite.</w:t>
      </w:r>
    </w:p>
    <w:p w14:paraId="214867C8" w14:textId="782E8E30" w:rsidR="005066FD" w:rsidRPr="0001376B" w:rsidRDefault="00435C93" w:rsidP="002318C0">
      <w:pPr>
        <w:pStyle w:val="Default"/>
        <w:numPr>
          <w:ilvl w:val="0"/>
          <w:numId w:val="2"/>
        </w:numPr>
        <w:rPr>
          <w:szCs w:val="22"/>
        </w:rPr>
      </w:pPr>
      <w:r w:rsidRPr="0001376B">
        <w:rPr>
          <w:szCs w:val="22"/>
        </w:rPr>
        <w:t xml:space="preserve">Participated in following </w:t>
      </w:r>
      <w:r w:rsidR="001D4664" w:rsidRPr="0001376B">
        <w:rPr>
          <w:szCs w:val="22"/>
        </w:rPr>
        <w:t xml:space="preserve">national, ongoing, </w:t>
      </w:r>
      <w:r w:rsidRPr="0001376B">
        <w:rPr>
          <w:szCs w:val="22"/>
        </w:rPr>
        <w:t>decision</w:t>
      </w:r>
      <w:r w:rsidR="00BC69A5" w:rsidRPr="0001376B">
        <w:rPr>
          <w:szCs w:val="22"/>
        </w:rPr>
        <w:t>-</w:t>
      </w:r>
      <w:r w:rsidRPr="0001376B">
        <w:rPr>
          <w:szCs w:val="22"/>
        </w:rPr>
        <w:t xml:space="preserve">making </w:t>
      </w:r>
      <w:r w:rsidR="00642C5F" w:rsidRPr="0001376B">
        <w:rPr>
          <w:szCs w:val="22"/>
        </w:rPr>
        <w:t xml:space="preserve">and policy leadership </w:t>
      </w:r>
      <w:r w:rsidR="001D4664" w:rsidRPr="0001376B">
        <w:rPr>
          <w:szCs w:val="22"/>
        </w:rPr>
        <w:t>committees</w:t>
      </w:r>
      <w:r w:rsidR="002318C0" w:rsidRPr="0001376B">
        <w:rPr>
          <w:szCs w:val="22"/>
        </w:rPr>
        <w:t>.</w:t>
      </w:r>
    </w:p>
    <w:p w14:paraId="125D605A" w14:textId="6CAC1945" w:rsidR="00435C93" w:rsidRPr="0001376B" w:rsidRDefault="00435C93" w:rsidP="00AA254D">
      <w:pPr>
        <w:pStyle w:val="ListParagraph"/>
        <w:numPr>
          <w:ilvl w:val="0"/>
          <w:numId w:val="3"/>
        </w:numPr>
        <w:spacing w:after="0" w:line="276" w:lineRule="auto"/>
        <w:ind w:left="1077" w:hanging="357"/>
        <w:rPr>
          <w:rFonts w:ascii="Arial" w:hAnsi="Arial" w:cs="Arial"/>
          <w:b/>
          <w:bCs/>
          <w:sz w:val="22"/>
          <w:szCs w:val="22"/>
        </w:rPr>
      </w:pPr>
      <w:r w:rsidRPr="0001376B">
        <w:rPr>
          <w:rFonts w:ascii="Arial" w:hAnsi="Arial" w:cs="Arial"/>
          <w:b/>
          <w:bCs/>
          <w:sz w:val="22"/>
          <w:szCs w:val="22"/>
        </w:rPr>
        <w:t>Australian Women Against Violence Alliance (AWAVA</w:t>
      </w:r>
      <w:r w:rsidRPr="0001376B">
        <w:rPr>
          <w:rFonts w:ascii="Arial" w:hAnsi="Arial" w:cs="Arial"/>
          <w:sz w:val="22"/>
          <w:szCs w:val="22"/>
        </w:rPr>
        <w:t>)</w:t>
      </w:r>
      <w:r w:rsidR="008B0911" w:rsidRPr="0001376B">
        <w:rPr>
          <w:rFonts w:ascii="Arial" w:hAnsi="Arial" w:cs="Arial"/>
          <w:sz w:val="22"/>
          <w:szCs w:val="22"/>
        </w:rPr>
        <w:t xml:space="preserve"> </w:t>
      </w:r>
      <w:r w:rsidR="008B0911" w:rsidRPr="0001376B">
        <w:rPr>
          <w:rFonts w:ascii="Arial" w:hAnsi="Arial" w:cs="Arial"/>
          <w:b/>
          <w:bCs/>
          <w:sz w:val="22"/>
          <w:szCs w:val="22"/>
        </w:rPr>
        <w:t>Advisory group and Policy Executive</w:t>
      </w:r>
      <w:r w:rsidR="001D4664" w:rsidRPr="0001376B">
        <w:rPr>
          <w:rFonts w:ascii="Arial" w:hAnsi="Arial" w:cs="Arial"/>
          <w:sz w:val="22"/>
          <w:szCs w:val="22"/>
        </w:rPr>
        <w:t xml:space="preserve"> -</w:t>
      </w:r>
      <w:r w:rsidRPr="0001376B">
        <w:rPr>
          <w:rFonts w:ascii="Arial" w:hAnsi="Arial" w:cs="Arial"/>
          <w:sz w:val="22"/>
          <w:szCs w:val="22"/>
        </w:rPr>
        <w:t xml:space="preserve"> Participation allows WWDA to encourage the consideration and inclusion of the experiences and support needs of women and girls with disability in all of AWAVA’s work related to in the area of preventing and responding to violence against women.</w:t>
      </w:r>
    </w:p>
    <w:p w14:paraId="170A0752" w14:textId="4C4A5A97" w:rsidR="008B0911" w:rsidRPr="0001376B" w:rsidRDefault="008B0911" w:rsidP="002318C0">
      <w:pPr>
        <w:pStyle w:val="ListParagraph"/>
        <w:numPr>
          <w:ilvl w:val="0"/>
          <w:numId w:val="3"/>
        </w:numPr>
        <w:rPr>
          <w:rFonts w:ascii="Arial" w:hAnsi="Arial" w:cs="Arial"/>
          <w:b/>
          <w:bCs/>
          <w:sz w:val="22"/>
          <w:szCs w:val="22"/>
        </w:rPr>
      </w:pPr>
      <w:r w:rsidRPr="0001376B">
        <w:rPr>
          <w:rFonts w:ascii="Arial" w:hAnsi="Arial" w:cs="Arial"/>
          <w:b/>
          <w:bCs/>
          <w:sz w:val="22"/>
          <w:szCs w:val="22"/>
        </w:rPr>
        <w:t xml:space="preserve">Commonwealth Children and Young People </w:t>
      </w:r>
      <w:proofErr w:type="gramStart"/>
      <w:r w:rsidRPr="0001376B">
        <w:rPr>
          <w:rFonts w:ascii="Arial" w:hAnsi="Arial" w:cs="Arial"/>
          <w:b/>
          <w:bCs/>
          <w:sz w:val="22"/>
          <w:szCs w:val="22"/>
        </w:rPr>
        <w:t>With</w:t>
      </w:r>
      <w:proofErr w:type="gramEnd"/>
      <w:r w:rsidRPr="0001376B">
        <w:rPr>
          <w:rFonts w:ascii="Arial" w:hAnsi="Arial" w:cs="Arial"/>
          <w:b/>
          <w:bCs/>
          <w:sz w:val="22"/>
          <w:szCs w:val="22"/>
        </w:rPr>
        <w:t xml:space="preserve"> Disability Network (CCYDN) Executive Committee – </w:t>
      </w:r>
      <w:r w:rsidRPr="0001376B">
        <w:rPr>
          <w:rFonts w:ascii="Arial" w:hAnsi="Arial" w:cs="Arial"/>
          <w:sz w:val="22"/>
          <w:szCs w:val="22"/>
        </w:rPr>
        <w:t xml:space="preserve">Participation allows WWDA to represent the experiences and needs of young women and girls with disability in Australia at a Commonwealth level. </w:t>
      </w:r>
    </w:p>
    <w:p w14:paraId="2AAA39E3" w14:textId="26827B85" w:rsidR="00435C93" w:rsidRPr="0001376B" w:rsidRDefault="00435C93" w:rsidP="00AA254D">
      <w:pPr>
        <w:pStyle w:val="ListParagraph"/>
        <w:numPr>
          <w:ilvl w:val="0"/>
          <w:numId w:val="3"/>
        </w:numPr>
        <w:spacing w:after="0" w:line="276" w:lineRule="auto"/>
        <w:ind w:left="1077" w:hanging="357"/>
        <w:rPr>
          <w:rFonts w:ascii="Arial" w:hAnsi="Arial" w:cs="Arial"/>
          <w:sz w:val="22"/>
          <w:szCs w:val="22"/>
        </w:rPr>
      </w:pPr>
      <w:r w:rsidRPr="0001376B">
        <w:rPr>
          <w:rFonts w:ascii="Arial" w:hAnsi="Arial" w:cs="Arial"/>
          <w:b/>
          <w:bCs/>
          <w:sz w:val="22"/>
          <w:szCs w:val="22"/>
        </w:rPr>
        <w:t>Equality Rights Alliance</w:t>
      </w:r>
      <w:r w:rsidR="008B0911" w:rsidRPr="0001376B">
        <w:rPr>
          <w:rFonts w:ascii="Arial" w:hAnsi="Arial" w:cs="Arial"/>
          <w:b/>
          <w:bCs/>
          <w:sz w:val="22"/>
          <w:szCs w:val="22"/>
        </w:rPr>
        <w:t xml:space="preserve"> Advisory Group</w:t>
      </w:r>
      <w:r w:rsidRPr="0001376B">
        <w:rPr>
          <w:rFonts w:ascii="Arial" w:hAnsi="Arial" w:cs="Arial"/>
          <w:sz w:val="22"/>
          <w:szCs w:val="22"/>
        </w:rPr>
        <w:t xml:space="preserve">- </w:t>
      </w:r>
      <w:r w:rsidR="006D0835" w:rsidRPr="0001376B">
        <w:rPr>
          <w:rFonts w:ascii="Arial" w:hAnsi="Arial" w:cs="Arial"/>
          <w:sz w:val="22"/>
          <w:szCs w:val="22"/>
        </w:rPr>
        <w:t xml:space="preserve">Participation on the </w:t>
      </w:r>
      <w:r w:rsidR="001D4664" w:rsidRPr="0001376B">
        <w:rPr>
          <w:rFonts w:ascii="Arial" w:hAnsi="Arial" w:cs="Arial"/>
          <w:sz w:val="22"/>
          <w:szCs w:val="22"/>
        </w:rPr>
        <w:t>Advisory group allows WWDA to</w:t>
      </w:r>
      <w:r w:rsidRPr="0001376B">
        <w:rPr>
          <w:rFonts w:ascii="Arial" w:hAnsi="Arial" w:cs="Arial"/>
          <w:sz w:val="22"/>
          <w:szCs w:val="22"/>
        </w:rPr>
        <w:t xml:space="preserve"> </w:t>
      </w:r>
      <w:r w:rsidRPr="0001376B">
        <w:rPr>
          <w:rFonts w:ascii="Arial" w:hAnsi="Arial" w:cs="Arial"/>
          <w:color w:val="1B1B1B"/>
          <w:sz w:val="22"/>
          <w:szCs w:val="22"/>
          <w:shd w:val="clear" w:color="auto" w:fill="FFFFFF"/>
        </w:rPr>
        <w:t>advocate for gender equality, women’s leadership and government policy responses that support women’s diversity</w:t>
      </w:r>
      <w:r w:rsidR="006D0835" w:rsidRPr="0001376B">
        <w:rPr>
          <w:rFonts w:ascii="Arial" w:hAnsi="Arial" w:cs="Arial"/>
          <w:color w:val="1B1B1B"/>
          <w:sz w:val="22"/>
          <w:szCs w:val="22"/>
          <w:shd w:val="clear" w:color="auto" w:fill="FFFFFF"/>
        </w:rPr>
        <w:t xml:space="preserve"> in Australia</w:t>
      </w:r>
      <w:r w:rsidRPr="0001376B">
        <w:rPr>
          <w:rFonts w:ascii="Arial" w:hAnsi="Arial" w:cs="Arial"/>
          <w:color w:val="1B1B1B"/>
          <w:sz w:val="22"/>
          <w:szCs w:val="22"/>
          <w:shd w:val="clear" w:color="auto" w:fill="FFFFFF"/>
        </w:rPr>
        <w:t>.</w:t>
      </w:r>
    </w:p>
    <w:p w14:paraId="2A7FC151" w14:textId="509E0E0E" w:rsidR="00435C93" w:rsidRPr="0001376B" w:rsidRDefault="00435C93" w:rsidP="00AA254D">
      <w:pPr>
        <w:pStyle w:val="ListParagraph"/>
        <w:numPr>
          <w:ilvl w:val="0"/>
          <w:numId w:val="3"/>
        </w:numPr>
        <w:spacing w:after="0" w:line="276" w:lineRule="auto"/>
        <w:ind w:left="1077" w:hanging="357"/>
        <w:rPr>
          <w:rFonts w:ascii="Arial" w:hAnsi="Arial" w:cs="Arial"/>
          <w:sz w:val="22"/>
          <w:szCs w:val="22"/>
        </w:rPr>
      </w:pPr>
      <w:r w:rsidRPr="0001376B">
        <w:rPr>
          <w:rFonts w:ascii="Arial" w:hAnsi="Arial" w:cs="Arial"/>
          <w:b/>
          <w:bCs/>
          <w:sz w:val="22"/>
          <w:szCs w:val="22"/>
        </w:rPr>
        <w:t>T</w:t>
      </w:r>
      <w:r w:rsidRPr="0001376B">
        <w:rPr>
          <w:rFonts w:ascii="Arial" w:hAnsi="Arial" w:cs="Arial"/>
          <w:b/>
          <w:bCs/>
          <w:color w:val="000000"/>
          <w:sz w:val="22"/>
          <w:szCs w:val="22"/>
        </w:rPr>
        <w:t xml:space="preserve">he Shift – Network for the Achievement of Intersectional Gender Equality in Australia- </w:t>
      </w:r>
      <w:r w:rsidRPr="0001376B">
        <w:rPr>
          <w:rFonts w:ascii="Arial" w:hAnsi="Arial" w:cs="Arial"/>
          <w:color w:val="000000"/>
          <w:sz w:val="22"/>
          <w:szCs w:val="22"/>
        </w:rPr>
        <w:t>The network has emerged out of a group of advocates who have come together to put a feminist economic perspective on the measures the government is announcing in response to the COVID pandemic.</w:t>
      </w:r>
      <w:r w:rsidRPr="0001376B">
        <w:rPr>
          <w:rFonts w:ascii="Arial" w:hAnsi="Arial" w:cs="Arial"/>
          <w:sz w:val="22"/>
          <w:szCs w:val="22"/>
        </w:rPr>
        <w:t xml:space="preserve"> </w:t>
      </w:r>
      <w:r w:rsidR="001D4664" w:rsidRPr="0001376B">
        <w:rPr>
          <w:rFonts w:ascii="Arial" w:hAnsi="Arial" w:cs="Arial"/>
          <w:sz w:val="22"/>
          <w:szCs w:val="22"/>
        </w:rPr>
        <w:t xml:space="preserve">Participation allows WWDA to work alongside </w:t>
      </w:r>
      <w:r w:rsidRPr="0001376B">
        <w:rPr>
          <w:rFonts w:ascii="Arial" w:hAnsi="Arial" w:cs="Arial"/>
          <w:sz w:val="22"/>
          <w:szCs w:val="22"/>
        </w:rPr>
        <w:t>the private sector, not-for-profit sector, academics, government, media commentators, journalists, and social media influencers</w:t>
      </w:r>
      <w:r w:rsidR="001D4664" w:rsidRPr="0001376B">
        <w:rPr>
          <w:rFonts w:ascii="Arial" w:hAnsi="Arial" w:cs="Arial"/>
          <w:sz w:val="22"/>
          <w:szCs w:val="22"/>
        </w:rPr>
        <w:t xml:space="preserve"> to ensure the voices of disabled women have a seat at the gender equality policy table. </w:t>
      </w:r>
    </w:p>
    <w:p w14:paraId="5A8E15F6" w14:textId="3DA898F3" w:rsidR="008B0911" w:rsidRPr="0001376B" w:rsidRDefault="008B0911" w:rsidP="008B0911">
      <w:pPr>
        <w:pStyle w:val="ListParagraph"/>
        <w:numPr>
          <w:ilvl w:val="0"/>
          <w:numId w:val="3"/>
        </w:numPr>
        <w:spacing w:after="0" w:line="276" w:lineRule="auto"/>
        <w:ind w:left="1077" w:hanging="357"/>
        <w:rPr>
          <w:rFonts w:ascii="Arial" w:hAnsi="Arial" w:cs="Arial"/>
          <w:b/>
          <w:bCs/>
          <w:sz w:val="22"/>
          <w:szCs w:val="22"/>
        </w:rPr>
      </w:pPr>
      <w:r w:rsidRPr="0001376B">
        <w:rPr>
          <w:rFonts w:ascii="Arial" w:hAnsi="Arial" w:cs="Arial"/>
          <w:b/>
          <w:bCs/>
          <w:sz w:val="22"/>
          <w:szCs w:val="22"/>
        </w:rPr>
        <w:t>Our Watch Advisory Group: Prevention of Violence Against Women with Disability</w:t>
      </w:r>
      <w:r w:rsidRPr="0001376B">
        <w:rPr>
          <w:rFonts w:ascii="Arial" w:hAnsi="Arial" w:cs="Arial"/>
          <w:sz w:val="22"/>
          <w:szCs w:val="22"/>
        </w:rPr>
        <w:t xml:space="preserve"> Participation on the Advisory group allows WWDA to inform and drive the development of a resource to guide the prevention of violence against women and girls with disability and a campaign aimed at preventing violence against young women with cognitive and intellectual disabilities.</w:t>
      </w:r>
    </w:p>
    <w:p w14:paraId="6C2D021F" w14:textId="15C27FD3" w:rsidR="00435C93" w:rsidRPr="0001376B" w:rsidRDefault="00435C93" w:rsidP="00AA254D">
      <w:pPr>
        <w:pStyle w:val="NormalWeb"/>
        <w:numPr>
          <w:ilvl w:val="0"/>
          <w:numId w:val="3"/>
        </w:numPr>
        <w:shd w:val="clear" w:color="auto" w:fill="FFFFFF"/>
        <w:spacing w:before="0" w:beforeAutospacing="0" w:after="0" w:afterAutospacing="0" w:line="276" w:lineRule="auto"/>
        <w:ind w:left="1077" w:hanging="357"/>
        <w:rPr>
          <w:rFonts w:ascii="Arial" w:hAnsi="Arial" w:cs="Arial"/>
          <w:color w:val="000000" w:themeColor="text1"/>
          <w:sz w:val="22"/>
          <w:szCs w:val="22"/>
        </w:rPr>
      </w:pPr>
      <w:r w:rsidRPr="0001376B">
        <w:rPr>
          <w:rFonts w:ascii="Arial" w:hAnsi="Arial" w:cs="Arial"/>
          <w:b/>
          <w:bCs/>
          <w:sz w:val="22"/>
          <w:szCs w:val="22"/>
        </w:rPr>
        <w:t xml:space="preserve">Our </w:t>
      </w:r>
      <w:r w:rsidR="00C20A12" w:rsidRPr="0001376B">
        <w:rPr>
          <w:rFonts w:ascii="Arial" w:hAnsi="Arial" w:cs="Arial"/>
          <w:b/>
          <w:bCs/>
          <w:sz w:val="22"/>
          <w:szCs w:val="22"/>
        </w:rPr>
        <w:t>W</w:t>
      </w:r>
      <w:r w:rsidRPr="0001376B">
        <w:rPr>
          <w:rFonts w:ascii="Arial" w:hAnsi="Arial" w:cs="Arial"/>
          <w:b/>
          <w:bCs/>
          <w:sz w:val="22"/>
          <w:szCs w:val="22"/>
        </w:rPr>
        <w:t xml:space="preserve">atch national primary prevention hub stakeholder reference group- </w:t>
      </w:r>
      <w:r w:rsidRPr="0001376B">
        <w:rPr>
          <w:rFonts w:ascii="Arial" w:hAnsi="Arial" w:cs="Arial"/>
          <w:color w:val="000000" w:themeColor="text1"/>
          <w:sz w:val="22"/>
          <w:szCs w:val="22"/>
        </w:rPr>
        <w:t>The National Primary Prevention Hub will guide and lead primary prevention efforts in Australia</w:t>
      </w:r>
      <w:r w:rsidR="006D0835" w:rsidRPr="0001376B">
        <w:rPr>
          <w:rFonts w:ascii="Arial" w:hAnsi="Arial" w:cs="Arial"/>
          <w:color w:val="000000" w:themeColor="text1"/>
          <w:sz w:val="22"/>
          <w:szCs w:val="22"/>
        </w:rPr>
        <w:t>, d</w:t>
      </w:r>
      <w:r w:rsidRPr="0001376B">
        <w:rPr>
          <w:rFonts w:ascii="Arial" w:hAnsi="Arial" w:cs="Arial"/>
          <w:color w:val="000000" w:themeColor="text1"/>
          <w:sz w:val="22"/>
          <w:szCs w:val="22"/>
        </w:rPr>
        <w:t>elivered by Our Watch</w:t>
      </w:r>
      <w:r w:rsidR="006D0835" w:rsidRPr="0001376B">
        <w:rPr>
          <w:rFonts w:ascii="Arial" w:hAnsi="Arial" w:cs="Arial"/>
          <w:color w:val="000000" w:themeColor="text1"/>
          <w:sz w:val="22"/>
          <w:szCs w:val="22"/>
        </w:rPr>
        <w:t xml:space="preserve">. </w:t>
      </w:r>
      <w:r w:rsidR="00FA6BA5" w:rsidRPr="0001376B">
        <w:rPr>
          <w:rFonts w:ascii="Arial" w:hAnsi="Arial" w:cs="Arial"/>
          <w:color w:val="000000" w:themeColor="text1"/>
          <w:sz w:val="22"/>
          <w:szCs w:val="22"/>
        </w:rPr>
        <w:t>Participation</w:t>
      </w:r>
      <w:r w:rsidR="006D0835" w:rsidRPr="0001376B">
        <w:rPr>
          <w:rFonts w:ascii="Arial" w:hAnsi="Arial" w:cs="Arial"/>
          <w:color w:val="000000" w:themeColor="text1"/>
          <w:sz w:val="22"/>
          <w:szCs w:val="22"/>
        </w:rPr>
        <w:t xml:space="preserve"> in the reference group allows WWDA to </w:t>
      </w:r>
      <w:r w:rsidRPr="0001376B">
        <w:rPr>
          <w:rFonts w:ascii="Arial" w:hAnsi="Arial" w:cs="Arial"/>
          <w:color w:val="000000" w:themeColor="text1"/>
          <w:sz w:val="22"/>
          <w:szCs w:val="22"/>
        </w:rPr>
        <w:t>share evidence, expertise and learning; facilitate collaboration in policy and practice across Australia, in both government and non-government settings; assess the progress and effectiveness of prevention efforts nationally, and provide evaluation expertise; and support a range of projects to build expert primary prevention capacity, including developing and piloting a national workforce development program to fast-track upskilling of primary prevention practitioners.</w:t>
      </w:r>
    </w:p>
    <w:p w14:paraId="6E93FF16" w14:textId="14F87646" w:rsidR="008B0911" w:rsidRPr="0001376B" w:rsidRDefault="00AD2B14" w:rsidP="008B0911">
      <w:pPr>
        <w:pStyle w:val="NormalWeb"/>
        <w:numPr>
          <w:ilvl w:val="0"/>
          <w:numId w:val="3"/>
        </w:numPr>
        <w:shd w:val="clear" w:color="auto" w:fill="FFFFFF"/>
        <w:spacing w:line="276" w:lineRule="auto"/>
        <w:ind w:left="1077" w:hanging="357"/>
        <w:rPr>
          <w:rFonts w:ascii="Arial" w:hAnsi="Arial" w:cs="Arial"/>
          <w:color w:val="000000" w:themeColor="text1"/>
          <w:sz w:val="22"/>
          <w:szCs w:val="22"/>
          <w:lang w:val="en-GB"/>
        </w:rPr>
      </w:pPr>
      <w:r w:rsidRPr="0001376B">
        <w:rPr>
          <w:rFonts w:ascii="Arial" w:hAnsi="Arial" w:cs="Arial"/>
          <w:b/>
          <w:bCs/>
          <w:sz w:val="22"/>
          <w:szCs w:val="22"/>
        </w:rPr>
        <w:t>Our Watch Media Making Change advisory group -</w:t>
      </w:r>
      <w:r w:rsidRPr="0001376B">
        <w:rPr>
          <w:rFonts w:ascii="Arial" w:hAnsi="Arial" w:cs="Arial"/>
          <w:color w:val="000000" w:themeColor="text1"/>
          <w:sz w:val="22"/>
          <w:szCs w:val="22"/>
        </w:rPr>
        <w:t xml:space="preserve"> </w:t>
      </w:r>
      <w:r w:rsidR="008B0911" w:rsidRPr="0001376B">
        <w:rPr>
          <w:rFonts w:ascii="Arial" w:hAnsi="Arial" w:cs="Arial"/>
          <w:color w:val="000000" w:themeColor="text1"/>
          <w:sz w:val="22"/>
          <w:szCs w:val="22"/>
          <w:lang w:val="en-GB"/>
        </w:rPr>
        <w:t>The purpose of WWDA’s role on the Advisory Group is to provide advice to Our Watch representatives on ways to improve representation of domestic and family violence in the media, particularly in relation to stories about women with disability.</w:t>
      </w:r>
    </w:p>
    <w:p w14:paraId="52816107" w14:textId="77777777" w:rsidR="005942EF" w:rsidRPr="0001376B" w:rsidRDefault="005942EF" w:rsidP="002318C0">
      <w:pPr>
        <w:pStyle w:val="NormalWeb"/>
        <w:shd w:val="clear" w:color="auto" w:fill="FFFFFF"/>
        <w:spacing w:before="0" w:beforeAutospacing="0" w:after="0" w:afterAutospacing="0" w:line="276" w:lineRule="auto"/>
        <w:rPr>
          <w:rFonts w:ascii="Arial" w:hAnsi="Arial" w:cs="Arial"/>
          <w:color w:val="000000" w:themeColor="text1"/>
          <w:sz w:val="22"/>
          <w:szCs w:val="22"/>
        </w:rPr>
      </w:pPr>
    </w:p>
    <w:p w14:paraId="4DEE566C" w14:textId="77777777" w:rsidR="005942EF" w:rsidRPr="0001376B" w:rsidRDefault="00C20A12" w:rsidP="002318C0">
      <w:pPr>
        <w:pStyle w:val="NormalWeb"/>
        <w:numPr>
          <w:ilvl w:val="0"/>
          <w:numId w:val="3"/>
        </w:numPr>
        <w:rPr>
          <w:rFonts w:ascii="Arial" w:hAnsi="Arial" w:cs="Arial"/>
          <w:sz w:val="22"/>
          <w:szCs w:val="22"/>
        </w:rPr>
      </w:pPr>
      <w:r w:rsidRPr="0001376B">
        <w:rPr>
          <w:rFonts w:ascii="Arial" w:hAnsi="Arial" w:cs="Arial"/>
          <w:b/>
          <w:bCs/>
          <w:sz w:val="22"/>
          <w:szCs w:val="22"/>
        </w:rPr>
        <w:t xml:space="preserve">National Youth Disability Forum- </w:t>
      </w:r>
      <w:r w:rsidRPr="0001376B">
        <w:rPr>
          <w:rFonts w:ascii="Arial" w:hAnsi="Arial" w:cs="Arial"/>
          <w:sz w:val="22"/>
          <w:szCs w:val="22"/>
        </w:rPr>
        <w:t xml:space="preserve">The National Youth Disability Network is a new network run by Children and Young People </w:t>
      </w:r>
      <w:proofErr w:type="gramStart"/>
      <w:r w:rsidRPr="0001376B">
        <w:rPr>
          <w:rFonts w:ascii="Arial" w:hAnsi="Arial" w:cs="Arial"/>
          <w:sz w:val="22"/>
          <w:szCs w:val="22"/>
        </w:rPr>
        <w:t>With</w:t>
      </w:r>
      <w:proofErr w:type="gramEnd"/>
      <w:r w:rsidRPr="0001376B">
        <w:rPr>
          <w:rFonts w:ascii="Arial" w:hAnsi="Arial" w:cs="Arial"/>
          <w:sz w:val="22"/>
          <w:szCs w:val="22"/>
        </w:rPr>
        <w:t xml:space="preserve"> Disability Australia</w:t>
      </w:r>
      <w:r w:rsidR="006D0835" w:rsidRPr="0001376B">
        <w:rPr>
          <w:rFonts w:ascii="Arial" w:hAnsi="Arial" w:cs="Arial"/>
          <w:sz w:val="22"/>
          <w:szCs w:val="22"/>
        </w:rPr>
        <w:t xml:space="preserve">. </w:t>
      </w:r>
      <w:r w:rsidR="00FA6BA5" w:rsidRPr="0001376B">
        <w:rPr>
          <w:rFonts w:ascii="Arial" w:hAnsi="Arial" w:cs="Arial"/>
          <w:sz w:val="22"/>
          <w:szCs w:val="22"/>
        </w:rPr>
        <w:t>Participation</w:t>
      </w:r>
      <w:r w:rsidR="006D0835" w:rsidRPr="0001376B">
        <w:rPr>
          <w:rFonts w:ascii="Arial" w:hAnsi="Arial" w:cs="Arial"/>
          <w:sz w:val="22"/>
          <w:szCs w:val="22"/>
        </w:rPr>
        <w:t xml:space="preserve"> allows WWDA </w:t>
      </w:r>
      <w:r w:rsidR="00FA6BA5" w:rsidRPr="0001376B">
        <w:rPr>
          <w:rFonts w:ascii="Arial" w:hAnsi="Arial" w:cs="Arial"/>
          <w:sz w:val="22"/>
          <w:szCs w:val="22"/>
        </w:rPr>
        <w:t>to</w:t>
      </w:r>
      <w:r w:rsidRPr="0001376B">
        <w:rPr>
          <w:rFonts w:ascii="Arial" w:hAnsi="Arial" w:cs="Arial"/>
          <w:sz w:val="22"/>
          <w:szCs w:val="22"/>
        </w:rPr>
        <w:t xml:space="preserve"> connect organisations advocating for young people with disability; share ideas, contacts, skills between disability youth advocacy organisations </w:t>
      </w:r>
      <w:r w:rsidR="00FA6BA5" w:rsidRPr="0001376B">
        <w:rPr>
          <w:rFonts w:ascii="Arial" w:hAnsi="Arial" w:cs="Arial"/>
          <w:sz w:val="22"/>
          <w:szCs w:val="22"/>
        </w:rPr>
        <w:t>and</w:t>
      </w:r>
      <w:r w:rsidR="00795191" w:rsidRPr="0001376B">
        <w:rPr>
          <w:rFonts w:ascii="Arial" w:hAnsi="Arial" w:cs="Arial"/>
          <w:sz w:val="22"/>
          <w:szCs w:val="22"/>
        </w:rPr>
        <w:t xml:space="preserve"> </w:t>
      </w:r>
      <w:r w:rsidRPr="0001376B">
        <w:rPr>
          <w:rFonts w:ascii="Arial" w:hAnsi="Arial" w:cs="Arial"/>
          <w:sz w:val="22"/>
          <w:szCs w:val="22"/>
        </w:rPr>
        <w:t xml:space="preserve">coordinate collaborative advocacy efforts between organisations advocating for the rights and well-being of young people with disability.  </w:t>
      </w:r>
    </w:p>
    <w:p w14:paraId="423B03CC" w14:textId="3BE3D88D" w:rsidR="005942EF" w:rsidRPr="0001376B" w:rsidRDefault="005942EF" w:rsidP="005942EF">
      <w:pPr>
        <w:pStyle w:val="NormalWeb"/>
        <w:numPr>
          <w:ilvl w:val="0"/>
          <w:numId w:val="3"/>
        </w:numPr>
        <w:rPr>
          <w:rFonts w:ascii="Arial" w:hAnsi="Arial" w:cs="Arial"/>
          <w:sz w:val="22"/>
          <w:szCs w:val="22"/>
        </w:rPr>
      </w:pPr>
      <w:r w:rsidRPr="0001376B">
        <w:rPr>
          <w:rFonts w:ascii="Arial" w:hAnsi="Arial" w:cs="Arial"/>
          <w:b/>
          <w:bCs/>
          <w:sz w:val="22"/>
          <w:szCs w:val="22"/>
        </w:rPr>
        <w:t xml:space="preserve">Includability Project Ambassador Committee – </w:t>
      </w:r>
      <w:r w:rsidRPr="0001376B">
        <w:rPr>
          <w:rFonts w:ascii="Arial" w:hAnsi="Arial" w:cs="Arial"/>
          <w:sz w:val="22"/>
          <w:szCs w:val="22"/>
        </w:rPr>
        <w:t xml:space="preserve">new project run by the Australian Human Rights Commission to improve employment opportunities and workforce participation of people with disability.  </w:t>
      </w:r>
    </w:p>
    <w:p w14:paraId="47270F09" w14:textId="5C623A7C" w:rsidR="00AA254D" w:rsidRPr="0001376B" w:rsidRDefault="005942EF" w:rsidP="002318C0">
      <w:pPr>
        <w:pStyle w:val="ListParagraph"/>
        <w:numPr>
          <w:ilvl w:val="0"/>
          <w:numId w:val="3"/>
        </w:numPr>
        <w:rPr>
          <w:sz w:val="22"/>
          <w:szCs w:val="22"/>
          <w:lang w:eastAsia="en-AU"/>
        </w:rPr>
      </w:pPr>
      <w:r w:rsidRPr="0001376B">
        <w:rPr>
          <w:rFonts w:ascii="Arial" w:hAnsi="Arial" w:cs="Arial"/>
          <w:b/>
          <w:bCs/>
          <w:sz w:val="22"/>
          <w:szCs w:val="22"/>
        </w:rPr>
        <w:t xml:space="preserve">Your Story Disability Legal Support (Disability Royal Commission Legal Service) advisory Group – </w:t>
      </w:r>
      <w:r w:rsidRPr="0001376B">
        <w:rPr>
          <w:rFonts w:ascii="Arial" w:hAnsi="Arial" w:cs="Arial"/>
          <w:sz w:val="22"/>
          <w:szCs w:val="22"/>
        </w:rPr>
        <w:t>Advisory group to improve the outreach and support provided to people with disability by the Your Story Disability Legal Support service</w:t>
      </w:r>
    </w:p>
    <w:p w14:paraId="25B142E5" w14:textId="03FE203A" w:rsidR="00E10749" w:rsidRPr="00F63356" w:rsidRDefault="00E10749" w:rsidP="00E10749">
      <w:pPr>
        <w:pStyle w:val="Heading2"/>
        <w:spacing w:before="360"/>
        <w:rPr>
          <w:rFonts w:ascii="Arial" w:eastAsia="Times New Roman" w:hAnsi="Arial"/>
          <w:lang w:eastAsia="en-AU"/>
        </w:rPr>
      </w:pPr>
      <w:r w:rsidRPr="00F63356">
        <w:rPr>
          <w:rFonts w:ascii="Arial" w:eastAsia="Times New Roman" w:hAnsi="Arial"/>
          <w:lang w:eastAsia="en-AU"/>
        </w:rPr>
        <w:t>Section c. Program success factors and barriers</w:t>
      </w:r>
    </w:p>
    <w:p w14:paraId="1C6006B0" w14:textId="3EF9E811" w:rsidR="00E10749" w:rsidRDefault="00E10749" w:rsidP="00E10749">
      <w:pPr>
        <w:pStyle w:val="Heading3"/>
        <w:rPr>
          <w:rFonts w:ascii="Arial" w:hAnsi="Arial"/>
          <w:sz w:val="24"/>
          <w:szCs w:val="24"/>
          <w:lang w:eastAsia="en-AU"/>
        </w:rPr>
      </w:pPr>
      <w:r w:rsidRPr="00D67E46">
        <w:rPr>
          <w:rFonts w:ascii="Arial" w:hAnsi="Arial"/>
          <w:sz w:val="24"/>
          <w:szCs w:val="24"/>
          <w:lang w:eastAsia="en-AU"/>
        </w:rPr>
        <w:t>Success factors</w:t>
      </w:r>
    </w:p>
    <w:p w14:paraId="04751579" w14:textId="15EACB59" w:rsidR="007F2590" w:rsidRDefault="007F2590" w:rsidP="007F2590">
      <w:pPr>
        <w:rPr>
          <w:rFonts w:ascii="Arial" w:hAnsi="Arial" w:cs="Arial"/>
          <w:b/>
          <w:bCs/>
          <w:sz w:val="22"/>
          <w:szCs w:val="22"/>
          <w:lang w:eastAsia="en-AU"/>
        </w:rPr>
      </w:pPr>
      <w:r w:rsidRPr="00141577">
        <w:rPr>
          <w:rFonts w:ascii="Arial" w:hAnsi="Arial" w:cs="Arial"/>
          <w:b/>
          <w:bCs/>
          <w:sz w:val="22"/>
          <w:szCs w:val="22"/>
          <w:lang w:eastAsia="en-AU"/>
        </w:rPr>
        <w:t>Name of success factor</w:t>
      </w:r>
    </w:p>
    <w:p w14:paraId="6B87D325" w14:textId="77777777" w:rsidR="00141577" w:rsidRPr="00141577" w:rsidRDefault="00141577" w:rsidP="007F2590">
      <w:pPr>
        <w:rPr>
          <w:rFonts w:ascii="Arial" w:hAnsi="Arial" w:cs="Arial"/>
          <w:b/>
          <w:bCs/>
          <w:sz w:val="22"/>
          <w:szCs w:val="22"/>
          <w:lang w:eastAsia="en-AU"/>
        </w:rPr>
      </w:pPr>
    </w:p>
    <w:p w14:paraId="1448ACAB" w14:textId="4A8E3C18" w:rsidR="007F2590" w:rsidRPr="00141577" w:rsidRDefault="007F2590" w:rsidP="00C73437">
      <w:pPr>
        <w:spacing w:line="276" w:lineRule="auto"/>
        <w:rPr>
          <w:rFonts w:ascii="Arial" w:hAnsi="Arial" w:cs="Arial"/>
          <w:b/>
          <w:bCs/>
          <w:sz w:val="22"/>
          <w:szCs w:val="22"/>
          <w:u w:val="single"/>
          <w:lang w:eastAsia="en-AU"/>
        </w:rPr>
      </w:pPr>
      <w:r w:rsidRPr="00141577">
        <w:rPr>
          <w:rFonts w:ascii="Arial" w:hAnsi="Arial" w:cs="Arial"/>
          <w:b/>
          <w:bCs/>
          <w:sz w:val="22"/>
          <w:szCs w:val="22"/>
          <w:u w:val="single"/>
          <w:lang w:eastAsia="en-AU"/>
        </w:rPr>
        <w:t>A commitment to co</w:t>
      </w:r>
      <w:r w:rsidR="0013773C">
        <w:rPr>
          <w:rFonts w:ascii="Arial" w:hAnsi="Arial" w:cs="Arial"/>
          <w:b/>
          <w:bCs/>
          <w:sz w:val="22"/>
          <w:szCs w:val="22"/>
          <w:u w:val="single"/>
          <w:lang w:eastAsia="en-AU"/>
        </w:rPr>
        <w:t>-</w:t>
      </w:r>
      <w:r w:rsidRPr="00141577">
        <w:rPr>
          <w:rFonts w:ascii="Arial" w:hAnsi="Arial" w:cs="Arial"/>
          <w:b/>
          <w:bCs/>
          <w:sz w:val="22"/>
          <w:szCs w:val="22"/>
          <w:u w:val="single"/>
          <w:lang w:eastAsia="en-AU"/>
        </w:rPr>
        <w:t xml:space="preserve">design in all aspects of WWDA LEAD project delivery. </w:t>
      </w:r>
    </w:p>
    <w:p w14:paraId="3D605910" w14:textId="77777777" w:rsidR="00996D27" w:rsidRPr="00141577" w:rsidRDefault="00996D27" w:rsidP="00C73437">
      <w:pPr>
        <w:spacing w:line="276" w:lineRule="auto"/>
        <w:rPr>
          <w:rFonts w:ascii="Arial" w:hAnsi="Arial" w:cs="Arial"/>
          <w:b/>
          <w:bCs/>
          <w:sz w:val="22"/>
          <w:szCs w:val="22"/>
          <w:u w:val="single"/>
          <w:lang w:eastAsia="en-AU"/>
        </w:rPr>
      </w:pPr>
    </w:p>
    <w:p w14:paraId="03E07947" w14:textId="17702708" w:rsidR="007F2590" w:rsidRPr="00141577" w:rsidRDefault="007F2590" w:rsidP="00C73437">
      <w:pPr>
        <w:spacing w:line="276" w:lineRule="auto"/>
        <w:rPr>
          <w:rFonts w:ascii="Arial" w:hAnsi="Arial" w:cs="Arial"/>
          <w:sz w:val="22"/>
          <w:szCs w:val="22"/>
          <w:lang w:eastAsia="en-AU"/>
        </w:rPr>
      </w:pPr>
      <w:r w:rsidRPr="00141577">
        <w:rPr>
          <w:rFonts w:ascii="Arial" w:hAnsi="Arial" w:cs="Arial"/>
          <w:sz w:val="22"/>
          <w:szCs w:val="22"/>
          <w:lang w:eastAsia="en-AU"/>
        </w:rPr>
        <w:t xml:space="preserve">Since the </w:t>
      </w:r>
      <w:r w:rsidR="00C516BF">
        <w:rPr>
          <w:rFonts w:ascii="Arial" w:hAnsi="Arial" w:cs="Arial"/>
          <w:sz w:val="22"/>
          <w:szCs w:val="22"/>
          <w:lang w:eastAsia="en-AU"/>
        </w:rPr>
        <w:t xml:space="preserve">WWDA LEAD project </w:t>
      </w:r>
      <w:r w:rsidRPr="00141577">
        <w:rPr>
          <w:rFonts w:ascii="Arial" w:hAnsi="Arial" w:cs="Arial"/>
          <w:sz w:val="22"/>
          <w:szCs w:val="22"/>
          <w:lang w:eastAsia="en-AU"/>
        </w:rPr>
        <w:t xml:space="preserve">began we have been able to establish the following advisory groups and </w:t>
      </w:r>
      <w:r w:rsidR="00FA6BA5" w:rsidRPr="00141577">
        <w:rPr>
          <w:rFonts w:ascii="Arial" w:hAnsi="Arial" w:cs="Arial"/>
          <w:sz w:val="22"/>
          <w:szCs w:val="22"/>
          <w:lang w:eastAsia="en-AU"/>
        </w:rPr>
        <w:t>committees</w:t>
      </w:r>
      <w:r w:rsidRPr="00141577">
        <w:rPr>
          <w:rFonts w:ascii="Arial" w:hAnsi="Arial" w:cs="Arial"/>
          <w:sz w:val="22"/>
          <w:szCs w:val="22"/>
          <w:lang w:eastAsia="en-AU"/>
        </w:rPr>
        <w:t xml:space="preserve"> to ensure that WWDA LEAD is </w:t>
      </w:r>
      <w:r w:rsidR="00FA6BA5" w:rsidRPr="00141577">
        <w:rPr>
          <w:rFonts w:ascii="Arial" w:hAnsi="Arial" w:cs="Arial"/>
          <w:sz w:val="22"/>
          <w:szCs w:val="22"/>
          <w:lang w:eastAsia="en-AU"/>
        </w:rPr>
        <w:t>developed</w:t>
      </w:r>
      <w:r w:rsidRPr="00141577">
        <w:rPr>
          <w:rFonts w:ascii="Arial" w:hAnsi="Arial" w:cs="Arial"/>
          <w:sz w:val="22"/>
          <w:szCs w:val="22"/>
          <w:lang w:eastAsia="en-AU"/>
        </w:rPr>
        <w:t xml:space="preserve"> in best practice codesign </w:t>
      </w:r>
      <w:r w:rsidR="00C516BF">
        <w:rPr>
          <w:rFonts w:ascii="Arial" w:hAnsi="Arial" w:cs="Arial"/>
          <w:sz w:val="22"/>
          <w:szCs w:val="22"/>
          <w:lang w:eastAsia="en-AU"/>
        </w:rPr>
        <w:t xml:space="preserve">by our community of women and girls with disabilities. WWDA is committed to </w:t>
      </w:r>
      <w:r w:rsidRPr="00141577">
        <w:rPr>
          <w:rFonts w:ascii="Arial" w:hAnsi="Arial" w:cs="Arial"/>
          <w:sz w:val="22"/>
          <w:szCs w:val="22"/>
          <w:lang w:eastAsia="en-AU"/>
        </w:rPr>
        <w:t xml:space="preserve">engaging </w:t>
      </w:r>
      <w:r w:rsidR="00C516BF">
        <w:rPr>
          <w:rFonts w:ascii="Arial" w:hAnsi="Arial" w:cs="Arial"/>
          <w:sz w:val="22"/>
          <w:szCs w:val="22"/>
          <w:lang w:eastAsia="en-AU"/>
        </w:rPr>
        <w:t xml:space="preserve">and empowering women and girls with disabilities to </w:t>
      </w:r>
      <w:r w:rsidRPr="00141577">
        <w:rPr>
          <w:rFonts w:ascii="Arial" w:hAnsi="Arial" w:cs="Arial"/>
          <w:sz w:val="22"/>
          <w:szCs w:val="22"/>
          <w:lang w:eastAsia="en-AU"/>
        </w:rPr>
        <w:t>deliver</w:t>
      </w:r>
      <w:r w:rsidR="00C516BF">
        <w:rPr>
          <w:rFonts w:ascii="Arial" w:hAnsi="Arial" w:cs="Arial"/>
          <w:sz w:val="22"/>
          <w:szCs w:val="22"/>
          <w:lang w:eastAsia="en-AU"/>
        </w:rPr>
        <w:t xml:space="preserve"> </w:t>
      </w:r>
      <w:r w:rsidRPr="00141577">
        <w:rPr>
          <w:rFonts w:ascii="Arial" w:hAnsi="Arial" w:cs="Arial"/>
          <w:sz w:val="22"/>
          <w:szCs w:val="22"/>
          <w:lang w:eastAsia="en-AU"/>
        </w:rPr>
        <w:t>successful project outcome</w:t>
      </w:r>
      <w:r w:rsidR="00C516BF">
        <w:rPr>
          <w:rFonts w:ascii="Arial" w:hAnsi="Arial" w:cs="Arial"/>
          <w:sz w:val="22"/>
          <w:szCs w:val="22"/>
          <w:lang w:eastAsia="en-AU"/>
        </w:rPr>
        <w:t>s and impacts for WWDA LEAD by facilitating the following committees and advisory structures:</w:t>
      </w:r>
    </w:p>
    <w:p w14:paraId="05336FB0" w14:textId="53734C30" w:rsidR="007F2590" w:rsidRPr="00141577" w:rsidRDefault="007F2590" w:rsidP="00C73437">
      <w:pPr>
        <w:spacing w:line="276" w:lineRule="auto"/>
        <w:rPr>
          <w:rFonts w:ascii="Arial" w:hAnsi="Arial" w:cs="Arial"/>
          <w:sz w:val="22"/>
          <w:szCs w:val="22"/>
          <w:lang w:eastAsia="en-AU"/>
        </w:rPr>
      </w:pPr>
    </w:p>
    <w:p w14:paraId="093EB465" w14:textId="2DC7591A" w:rsidR="007F2590" w:rsidRPr="00141577" w:rsidRDefault="007F2590" w:rsidP="00C73437">
      <w:pPr>
        <w:pStyle w:val="ListParagraph"/>
        <w:numPr>
          <w:ilvl w:val="0"/>
          <w:numId w:val="19"/>
        </w:numPr>
        <w:spacing w:line="276" w:lineRule="auto"/>
        <w:rPr>
          <w:rFonts w:ascii="Arial" w:hAnsi="Arial" w:cs="Arial"/>
          <w:sz w:val="22"/>
          <w:szCs w:val="22"/>
          <w:lang w:eastAsia="en-AU"/>
        </w:rPr>
      </w:pPr>
      <w:r w:rsidRPr="00141577">
        <w:rPr>
          <w:rFonts w:ascii="Arial" w:hAnsi="Arial" w:cs="Arial"/>
          <w:sz w:val="22"/>
          <w:szCs w:val="22"/>
          <w:lang w:eastAsia="en-AU"/>
        </w:rPr>
        <w:t xml:space="preserve">WWDA LEAD Project Steering Committee </w:t>
      </w:r>
      <w:r w:rsidR="00FA6BA5" w:rsidRPr="00141577">
        <w:rPr>
          <w:rFonts w:ascii="Arial" w:hAnsi="Arial" w:cs="Arial"/>
          <w:sz w:val="22"/>
          <w:szCs w:val="22"/>
          <w:lang w:eastAsia="en-AU"/>
        </w:rPr>
        <w:t>(Biographies</w:t>
      </w:r>
      <w:r w:rsidRPr="00141577">
        <w:rPr>
          <w:rFonts w:ascii="Arial" w:hAnsi="Arial" w:cs="Arial"/>
          <w:sz w:val="22"/>
          <w:szCs w:val="22"/>
          <w:lang w:eastAsia="en-AU"/>
        </w:rPr>
        <w:t xml:space="preserve"> </w:t>
      </w:r>
      <w:r w:rsidR="00F6329F">
        <w:rPr>
          <w:rFonts w:ascii="Arial" w:hAnsi="Arial" w:cs="Arial"/>
          <w:sz w:val="22"/>
          <w:szCs w:val="22"/>
          <w:lang w:eastAsia="en-AU"/>
        </w:rPr>
        <w:t xml:space="preserve">can be </w:t>
      </w:r>
      <w:hyperlink r:id="rId11" w:history="1">
        <w:r w:rsidR="00F6329F" w:rsidRPr="00F6329F">
          <w:rPr>
            <w:rStyle w:val="Hyperlink"/>
            <w:rFonts w:ascii="Arial" w:hAnsi="Arial" w:cs="Arial"/>
            <w:sz w:val="22"/>
            <w:szCs w:val="22"/>
            <w:lang w:eastAsia="en-AU"/>
          </w:rPr>
          <w:t>Found here</w:t>
        </w:r>
      </w:hyperlink>
      <w:r w:rsidR="00F6329F">
        <w:rPr>
          <w:rFonts w:ascii="Arial" w:hAnsi="Arial" w:cs="Arial"/>
          <w:sz w:val="22"/>
          <w:szCs w:val="22"/>
          <w:lang w:eastAsia="en-AU"/>
        </w:rPr>
        <w:t xml:space="preserve"> </w:t>
      </w:r>
      <w:r w:rsidR="00C73437">
        <w:rPr>
          <w:rFonts w:ascii="Arial" w:hAnsi="Arial" w:cs="Arial"/>
          <w:sz w:val="22"/>
          <w:szCs w:val="22"/>
          <w:lang w:eastAsia="en-AU"/>
        </w:rPr>
        <w:t xml:space="preserve">and commitment to codesign document </w:t>
      </w:r>
      <w:r w:rsidRPr="00141577">
        <w:rPr>
          <w:rFonts w:ascii="Arial" w:hAnsi="Arial" w:cs="Arial"/>
          <w:sz w:val="22"/>
          <w:szCs w:val="22"/>
          <w:lang w:eastAsia="en-AU"/>
        </w:rPr>
        <w:t xml:space="preserve">in </w:t>
      </w:r>
      <w:r w:rsidRPr="00C73437">
        <w:rPr>
          <w:rFonts w:ascii="Arial" w:hAnsi="Arial" w:cs="Arial"/>
          <w:b/>
          <w:bCs/>
          <w:sz w:val="22"/>
          <w:szCs w:val="22"/>
          <w:lang w:eastAsia="en-AU"/>
        </w:rPr>
        <w:t>appen</w:t>
      </w:r>
      <w:r w:rsidR="00B12BFA" w:rsidRPr="00C73437">
        <w:rPr>
          <w:rFonts w:ascii="Arial" w:hAnsi="Arial" w:cs="Arial"/>
          <w:b/>
          <w:bCs/>
          <w:sz w:val="22"/>
          <w:szCs w:val="22"/>
          <w:lang w:eastAsia="en-AU"/>
        </w:rPr>
        <w:t>dix</w:t>
      </w:r>
      <w:r w:rsidRPr="00C73437">
        <w:rPr>
          <w:rFonts w:ascii="Arial" w:hAnsi="Arial" w:cs="Arial"/>
          <w:b/>
          <w:bCs/>
          <w:sz w:val="22"/>
          <w:szCs w:val="22"/>
          <w:lang w:eastAsia="en-AU"/>
        </w:rPr>
        <w:t xml:space="preserve"> </w:t>
      </w:r>
      <w:r w:rsidR="00C516BF">
        <w:rPr>
          <w:rFonts w:ascii="Arial" w:hAnsi="Arial" w:cs="Arial"/>
          <w:b/>
          <w:bCs/>
          <w:sz w:val="22"/>
          <w:szCs w:val="22"/>
          <w:lang w:eastAsia="en-AU"/>
        </w:rPr>
        <w:t>c</w:t>
      </w:r>
      <w:r w:rsidR="00FA6BA5" w:rsidRPr="00141577">
        <w:rPr>
          <w:rFonts w:ascii="Arial" w:hAnsi="Arial" w:cs="Arial"/>
          <w:sz w:val="22"/>
          <w:szCs w:val="22"/>
          <w:lang w:eastAsia="en-AU"/>
        </w:rPr>
        <w:t>)</w:t>
      </w:r>
    </w:p>
    <w:p w14:paraId="32178268" w14:textId="0C2D2A8B" w:rsidR="007F2590" w:rsidRPr="00141577" w:rsidRDefault="007F2590" w:rsidP="00C73437">
      <w:pPr>
        <w:pStyle w:val="ListParagraph"/>
        <w:numPr>
          <w:ilvl w:val="0"/>
          <w:numId w:val="19"/>
        </w:numPr>
        <w:spacing w:line="276" w:lineRule="auto"/>
        <w:rPr>
          <w:rFonts w:ascii="Arial" w:hAnsi="Arial" w:cs="Arial"/>
          <w:sz w:val="22"/>
          <w:szCs w:val="22"/>
          <w:lang w:eastAsia="en-AU"/>
        </w:rPr>
      </w:pPr>
      <w:r w:rsidRPr="00141577">
        <w:rPr>
          <w:rFonts w:ascii="Arial" w:hAnsi="Arial" w:cs="Arial"/>
          <w:sz w:val="22"/>
          <w:szCs w:val="22"/>
          <w:lang w:eastAsia="en-AU"/>
        </w:rPr>
        <w:t xml:space="preserve">WWDA Youth </w:t>
      </w:r>
      <w:r w:rsidR="00FA6BA5" w:rsidRPr="00141577">
        <w:rPr>
          <w:rFonts w:ascii="Arial" w:hAnsi="Arial" w:cs="Arial"/>
          <w:sz w:val="22"/>
          <w:szCs w:val="22"/>
          <w:lang w:eastAsia="en-AU"/>
        </w:rPr>
        <w:t>Advisory</w:t>
      </w:r>
      <w:r w:rsidRPr="00141577">
        <w:rPr>
          <w:rFonts w:ascii="Arial" w:hAnsi="Arial" w:cs="Arial"/>
          <w:sz w:val="22"/>
          <w:szCs w:val="22"/>
          <w:lang w:eastAsia="en-AU"/>
        </w:rPr>
        <w:t xml:space="preserve"> Group </w:t>
      </w:r>
      <w:r w:rsidR="00FA6BA5" w:rsidRPr="00141577">
        <w:rPr>
          <w:rFonts w:ascii="Arial" w:hAnsi="Arial" w:cs="Arial"/>
          <w:sz w:val="22"/>
          <w:szCs w:val="22"/>
          <w:lang w:eastAsia="en-AU"/>
        </w:rPr>
        <w:t>(</w:t>
      </w:r>
      <w:r w:rsidR="00C516BF">
        <w:rPr>
          <w:rFonts w:ascii="Arial" w:hAnsi="Arial" w:cs="Arial"/>
          <w:sz w:val="22"/>
          <w:szCs w:val="22"/>
          <w:lang w:eastAsia="en-AU"/>
        </w:rPr>
        <w:t>B</w:t>
      </w:r>
      <w:r w:rsidR="00FA6BA5" w:rsidRPr="00141577">
        <w:rPr>
          <w:rFonts w:ascii="Arial" w:hAnsi="Arial" w:cs="Arial"/>
          <w:sz w:val="22"/>
          <w:szCs w:val="22"/>
          <w:lang w:eastAsia="en-AU"/>
        </w:rPr>
        <w:t>iographies</w:t>
      </w:r>
      <w:r w:rsidR="00F6329F">
        <w:rPr>
          <w:rFonts w:ascii="Arial" w:hAnsi="Arial" w:cs="Arial"/>
          <w:sz w:val="22"/>
          <w:szCs w:val="22"/>
          <w:lang w:eastAsia="en-AU"/>
        </w:rPr>
        <w:t xml:space="preserve"> can be </w:t>
      </w:r>
      <w:hyperlink r:id="rId12" w:history="1">
        <w:r w:rsidR="00F6329F" w:rsidRPr="00F6329F">
          <w:rPr>
            <w:rStyle w:val="Hyperlink"/>
            <w:rFonts w:ascii="Arial" w:hAnsi="Arial" w:cs="Arial"/>
            <w:sz w:val="22"/>
            <w:szCs w:val="22"/>
            <w:lang w:eastAsia="en-AU"/>
          </w:rPr>
          <w:t>Found here</w:t>
        </w:r>
      </w:hyperlink>
      <w:r w:rsidR="00996D27" w:rsidRPr="00141577">
        <w:rPr>
          <w:rFonts w:ascii="Arial" w:hAnsi="Arial" w:cs="Arial"/>
          <w:sz w:val="22"/>
          <w:szCs w:val="22"/>
          <w:lang w:eastAsia="en-AU"/>
        </w:rPr>
        <w:t>)</w:t>
      </w:r>
    </w:p>
    <w:p w14:paraId="04B21E0A" w14:textId="2EF76BA5" w:rsidR="00996D27" w:rsidRPr="00141577" w:rsidRDefault="00996D27" w:rsidP="00C73437">
      <w:pPr>
        <w:pStyle w:val="ListParagraph"/>
        <w:numPr>
          <w:ilvl w:val="0"/>
          <w:numId w:val="19"/>
        </w:numPr>
        <w:spacing w:line="276" w:lineRule="auto"/>
        <w:rPr>
          <w:rFonts w:ascii="Arial" w:hAnsi="Arial" w:cs="Arial"/>
          <w:sz w:val="22"/>
          <w:szCs w:val="22"/>
          <w:lang w:eastAsia="en-AU"/>
        </w:rPr>
      </w:pPr>
      <w:r w:rsidRPr="00141577">
        <w:rPr>
          <w:rFonts w:ascii="Arial" w:hAnsi="Arial" w:cs="Arial"/>
          <w:sz w:val="22"/>
          <w:szCs w:val="22"/>
          <w:lang w:eastAsia="en-AU"/>
        </w:rPr>
        <w:t>WWDA First Nations Lead Group (in development phase)</w:t>
      </w:r>
    </w:p>
    <w:p w14:paraId="7CDAA191" w14:textId="64E96B49" w:rsidR="003E7374" w:rsidRPr="003E7374" w:rsidRDefault="0013773C" w:rsidP="008B0911">
      <w:pPr>
        <w:pStyle w:val="ListParagraph"/>
        <w:numPr>
          <w:ilvl w:val="0"/>
          <w:numId w:val="19"/>
        </w:numPr>
        <w:spacing w:line="276" w:lineRule="auto"/>
        <w:rPr>
          <w:rFonts w:ascii="Arial" w:hAnsi="Arial" w:cs="Arial"/>
          <w:b/>
          <w:bCs/>
          <w:sz w:val="22"/>
          <w:szCs w:val="22"/>
          <w:lang w:eastAsia="en-AU"/>
        </w:rPr>
      </w:pPr>
      <w:r>
        <w:rPr>
          <w:rFonts w:ascii="Arial" w:hAnsi="Arial" w:cs="Arial"/>
          <w:sz w:val="22"/>
          <w:szCs w:val="22"/>
          <w:lang w:eastAsia="en-AU"/>
        </w:rPr>
        <w:t>Co-Design</w:t>
      </w:r>
      <w:r w:rsidR="00996D27" w:rsidRPr="003E7374">
        <w:rPr>
          <w:rFonts w:ascii="Arial" w:hAnsi="Arial" w:cs="Arial"/>
          <w:sz w:val="22"/>
          <w:szCs w:val="22"/>
          <w:lang w:eastAsia="en-AU"/>
        </w:rPr>
        <w:t xml:space="preserve"> committee to develop the WWDA LEAD leadership and mentoring toolkit to be launched in late 2022 </w:t>
      </w:r>
      <w:r w:rsidR="00FA6BA5" w:rsidRPr="003E7374">
        <w:rPr>
          <w:rFonts w:ascii="Arial" w:hAnsi="Arial" w:cs="Arial"/>
          <w:sz w:val="22"/>
          <w:szCs w:val="22"/>
          <w:lang w:eastAsia="en-AU"/>
        </w:rPr>
        <w:t>(in</w:t>
      </w:r>
      <w:r w:rsidR="00996D27" w:rsidRPr="003E7374">
        <w:rPr>
          <w:rFonts w:ascii="Arial" w:hAnsi="Arial" w:cs="Arial"/>
          <w:sz w:val="22"/>
          <w:szCs w:val="22"/>
          <w:lang w:eastAsia="en-AU"/>
        </w:rPr>
        <w:t xml:space="preserve"> development phase and will be rolled out </w:t>
      </w:r>
      <w:r w:rsidR="00C73437" w:rsidRPr="003E7374">
        <w:rPr>
          <w:rFonts w:ascii="Arial" w:hAnsi="Arial" w:cs="Arial"/>
          <w:sz w:val="22"/>
          <w:szCs w:val="22"/>
          <w:lang w:eastAsia="en-AU"/>
        </w:rPr>
        <w:t>mid</w:t>
      </w:r>
      <w:r w:rsidR="00996D27" w:rsidRPr="003E7374">
        <w:rPr>
          <w:rFonts w:ascii="Arial" w:hAnsi="Arial" w:cs="Arial"/>
          <w:sz w:val="22"/>
          <w:szCs w:val="22"/>
          <w:lang w:eastAsia="en-AU"/>
        </w:rPr>
        <w:t xml:space="preserve"> of 2021). We will be asking WWDA LEAD scholarship recipients to be involved in this codesign committee </w:t>
      </w:r>
      <w:r w:rsidR="00FA6BA5" w:rsidRPr="003E7374">
        <w:rPr>
          <w:rFonts w:ascii="Arial" w:hAnsi="Arial" w:cs="Arial"/>
          <w:sz w:val="22"/>
          <w:szCs w:val="22"/>
          <w:lang w:eastAsia="en-AU"/>
        </w:rPr>
        <w:t>in</w:t>
      </w:r>
      <w:r w:rsidR="00F6329F" w:rsidRPr="003E7374">
        <w:rPr>
          <w:rFonts w:ascii="Arial" w:hAnsi="Arial" w:cs="Arial"/>
          <w:sz w:val="22"/>
          <w:szCs w:val="22"/>
          <w:lang w:eastAsia="en-AU"/>
        </w:rPr>
        <w:t xml:space="preserve"> the</w:t>
      </w:r>
      <w:r w:rsidR="00FA6BA5" w:rsidRPr="003E7374">
        <w:rPr>
          <w:rFonts w:ascii="Arial" w:hAnsi="Arial" w:cs="Arial"/>
          <w:sz w:val="22"/>
          <w:szCs w:val="22"/>
          <w:lang w:eastAsia="en-AU"/>
        </w:rPr>
        <w:t xml:space="preserve"> development</w:t>
      </w:r>
      <w:r w:rsidR="00996D27" w:rsidRPr="003E7374">
        <w:rPr>
          <w:rFonts w:ascii="Arial" w:hAnsi="Arial" w:cs="Arial"/>
          <w:sz w:val="22"/>
          <w:szCs w:val="22"/>
          <w:lang w:eastAsia="en-AU"/>
        </w:rPr>
        <w:t xml:space="preserve"> of this toolkit to showcase and share learnings from their leadership and development opportunities. </w:t>
      </w:r>
    </w:p>
    <w:p w14:paraId="6E67961B" w14:textId="6A75376D" w:rsidR="00A14B36" w:rsidRPr="003E7374" w:rsidRDefault="00A14B36" w:rsidP="003E7374">
      <w:pPr>
        <w:spacing w:line="276" w:lineRule="auto"/>
        <w:rPr>
          <w:rFonts w:ascii="Arial" w:hAnsi="Arial" w:cs="Arial"/>
          <w:b/>
          <w:bCs/>
          <w:sz w:val="22"/>
          <w:szCs w:val="22"/>
          <w:lang w:eastAsia="en-AU"/>
        </w:rPr>
      </w:pPr>
      <w:r w:rsidRPr="003E7374">
        <w:rPr>
          <w:rFonts w:ascii="Arial" w:hAnsi="Arial" w:cs="Arial"/>
          <w:b/>
          <w:bCs/>
          <w:sz w:val="22"/>
          <w:szCs w:val="22"/>
          <w:lang w:eastAsia="en-AU"/>
        </w:rPr>
        <w:t>Name of success factor</w:t>
      </w:r>
    </w:p>
    <w:p w14:paraId="0ED714A8" w14:textId="77777777" w:rsidR="00A14B36" w:rsidRPr="00A14B36" w:rsidRDefault="00A14B36" w:rsidP="00A14B36">
      <w:pPr>
        <w:rPr>
          <w:rFonts w:ascii="Arial" w:hAnsi="Arial" w:cs="Arial"/>
          <w:sz w:val="22"/>
          <w:szCs w:val="22"/>
          <w:lang w:eastAsia="en-AU"/>
        </w:rPr>
      </w:pPr>
    </w:p>
    <w:p w14:paraId="2ED952A3" w14:textId="66C042C7" w:rsidR="00E10749" w:rsidRPr="00347381" w:rsidRDefault="005066FD" w:rsidP="006C43D5">
      <w:pPr>
        <w:rPr>
          <w:rFonts w:ascii="Arial" w:hAnsi="Arial" w:cs="Arial"/>
          <w:b/>
          <w:bCs/>
          <w:sz w:val="22"/>
          <w:szCs w:val="22"/>
          <w:u w:val="single"/>
          <w:lang w:eastAsia="en-AU"/>
        </w:rPr>
      </w:pPr>
      <w:r w:rsidRPr="00347381">
        <w:rPr>
          <w:rFonts w:ascii="Arial" w:hAnsi="Arial" w:cs="Arial"/>
          <w:b/>
          <w:bCs/>
          <w:sz w:val="22"/>
          <w:szCs w:val="22"/>
          <w:u w:val="single"/>
          <w:lang w:eastAsia="en-AU"/>
        </w:rPr>
        <w:t>An</w:t>
      </w:r>
      <w:r w:rsidR="006C43D5" w:rsidRPr="00347381">
        <w:rPr>
          <w:rFonts w:ascii="Arial" w:hAnsi="Arial" w:cs="Arial"/>
          <w:b/>
          <w:bCs/>
          <w:sz w:val="22"/>
          <w:szCs w:val="22"/>
          <w:u w:val="single"/>
          <w:lang w:eastAsia="en-AU"/>
        </w:rPr>
        <w:t xml:space="preserve"> engaged </w:t>
      </w:r>
      <w:r w:rsidR="001B20E7" w:rsidRPr="00347381">
        <w:rPr>
          <w:rFonts w:ascii="Arial" w:hAnsi="Arial" w:cs="Arial"/>
          <w:b/>
          <w:bCs/>
          <w:sz w:val="22"/>
          <w:szCs w:val="22"/>
          <w:u w:val="single"/>
          <w:lang w:eastAsia="en-AU"/>
        </w:rPr>
        <w:t xml:space="preserve">online </w:t>
      </w:r>
      <w:r w:rsidR="006C43D5" w:rsidRPr="00347381">
        <w:rPr>
          <w:rFonts w:ascii="Arial" w:hAnsi="Arial" w:cs="Arial"/>
          <w:b/>
          <w:bCs/>
          <w:sz w:val="22"/>
          <w:szCs w:val="22"/>
          <w:u w:val="single"/>
          <w:lang w:eastAsia="en-AU"/>
        </w:rPr>
        <w:t>community</w:t>
      </w:r>
      <w:r w:rsidRPr="00347381">
        <w:rPr>
          <w:rFonts w:ascii="Arial" w:hAnsi="Arial" w:cs="Arial"/>
          <w:b/>
          <w:bCs/>
          <w:sz w:val="22"/>
          <w:szCs w:val="22"/>
          <w:u w:val="single"/>
          <w:lang w:eastAsia="en-AU"/>
        </w:rPr>
        <w:t xml:space="preserve"> that can be leveraged for project success</w:t>
      </w:r>
    </w:p>
    <w:p w14:paraId="78CEC8E5" w14:textId="77777777" w:rsidR="0037616D" w:rsidRPr="00347381" w:rsidRDefault="0037616D" w:rsidP="00C73437">
      <w:pPr>
        <w:spacing w:line="276" w:lineRule="auto"/>
        <w:rPr>
          <w:rFonts w:ascii="Arial" w:hAnsi="Arial" w:cs="Arial"/>
          <w:b/>
          <w:bCs/>
          <w:sz w:val="22"/>
          <w:szCs w:val="22"/>
          <w:u w:val="single"/>
          <w:lang w:eastAsia="en-AU"/>
        </w:rPr>
      </w:pPr>
    </w:p>
    <w:p w14:paraId="6AE336C8" w14:textId="774574FA" w:rsidR="009050F7" w:rsidRPr="00347381" w:rsidRDefault="004E59EA" w:rsidP="00C73437">
      <w:pPr>
        <w:pStyle w:val="Default"/>
        <w:spacing w:line="276" w:lineRule="auto"/>
        <w:rPr>
          <w:szCs w:val="22"/>
        </w:rPr>
      </w:pPr>
      <w:r w:rsidRPr="00347381">
        <w:rPr>
          <w:szCs w:val="22"/>
        </w:rPr>
        <w:t>WWDA has existing</w:t>
      </w:r>
      <w:r w:rsidR="00D42AF5" w:rsidRPr="00347381">
        <w:rPr>
          <w:szCs w:val="22"/>
        </w:rPr>
        <w:t>,</w:t>
      </w:r>
      <w:r w:rsidRPr="00347381">
        <w:rPr>
          <w:szCs w:val="22"/>
        </w:rPr>
        <w:t xml:space="preserve"> strong and reputable engagement with our members </w:t>
      </w:r>
      <w:r w:rsidR="009050F7" w:rsidRPr="00347381">
        <w:rPr>
          <w:szCs w:val="22"/>
        </w:rPr>
        <w:t xml:space="preserve">and the community of women and girls with disabilities </w:t>
      </w:r>
      <w:r w:rsidRPr="00347381">
        <w:rPr>
          <w:szCs w:val="22"/>
        </w:rPr>
        <w:t>and</w:t>
      </w:r>
      <w:r w:rsidR="00D42AF5" w:rsidRPr="00347381">
        <w:rPr>
          <w:szCs w:val="22"/>
        </w:rPr>
        <w:t xml:space="preserve"> we</w:t>
      </w:r>
      <w:r w:rsidRPr="00347381">
        <w:rPr>
          <w:szCs w:val="22"/>
        </w:rPr>
        <w:t xml:space="preserve"> </w:t>
      </w:r>
      <w:r w:rsidR="009050F7" w:rsidRPr="00347381">
        <w:rPr>
          <w:szCs w:val="22"/>
        </w:rPr>
        <w:t xml:space="preserve">currently improving our </w:t>
      </w:r>
      <w:r w:rsidR="00D904F9" w:rsidRPr="00347381">
        <w:rPr>
          <w:szCs w:val="22"/>
        </w:rPr>
        <w:t xml:space="preserve">online </w:t>
      </w:r>
      <w:r w:rsidR="009050F7" w:rsidRPr="00347381">
        <w:rPr>
          <w:szCs w:val="22"/>
        </w:rPr>
        <w:t>technical delivery methods</w:t>
      </w:r>
      <w:r w:rsidRPr="00347381">
        <w:rPr>
          <w:szCs w:val="22"/>
        </w:rPr>
        <w:t xml:space="preserve"> </w:t>
      </w:r>
      <w:r w:rsidR="009050F7" w:rsidRPr="00347381">
        <w:rPr>
          <w:szCs w:val="22"/>
        </w:rPr>
        <w:t xml:space="preserve">to be able to connect to </w:t>
      </w:r>
      <w:r w:rsidR="003E7374">
        <w:rPr>
          <w:szCs w:val="22"/>
        </w:rPr>
        <w:t xml:space="preserve">a </w:t>
      </w:r>
      <w:r w:rsidR="009050F7" w:rsidRPr="00347381">
        <w:rPr>
          <w:szCs w:val="22"/>
        </w:rPr>
        <w:t>larger audience</w:t>
      </w:r>
      <w:r w:rsidR="003E7374">
        <w:rPr>
          <w:szCs w:val="22"/>
        </w:rPr>
        <w:t xml:space="preserve"> and diverse</w:t>
      </w:r>
      <w:r w:rsidR="009050F7" w:rsidRPr="00347381">
        <w:rPr>
          <w:szCs w:val="22"/>
        </w:rPr>
        <w:t xml:space="preserve">. By improving the accessibility and quality on our online events, we are envisaging that our online participants with vision and hearing </w:t>
      </w:r>
      <w:r w:rsidR="00FA6BA5" w:rsidRPr="00347381">
        <w:rPr>
          <w:szCs w:val="22"/>
        </w:rPr>
        <w:t>impairments</w:t>
      </w:r>
      <w:r w:rsidR="009050F7" w:rsidRPr="00347381">
        <w:rPr>
          <w:szCs w:val="22"/>
        </w:rPr>
        <w:t xml:space="preserve"> will be able to </w:t>
      </w:r>
      <w:r w:rsidR="00FA6BA5" w:rsidRPr="00347381">
        <w:rPr>
          <w:szCs w:val="22"/>
        </w:rPr>
        <w:t>engage</w:t>
      </w:r>
      <w:r w:rsidR="009050F7" w:rsidRPr="00347381">
        <w:rPr>
          <w:szCs w:val="22"/>
        </w:rPr>
        <w:t xml:space="preserve"> more with content that we are delivering. </w:t>
      </w:r>
    </w:p>
    <w:p w14:paraId="56DF3BFB" w14:textId="7CD0A81D" w:rsidR="00C73437" w:rsidRDefault="004E59EA" w:rsidP="00C73437">
      <w:pPr>
        <w:pStyle w:val="Default"/>
        <w:spacing w:line="276" w:lineRule="auto"/>
        <w:rPr>
          <w:szCs w:val="22"/>
        </w:rPr>
      </w:pPr>
      <w:r w:rsidRPr="00347381">
        <w:rPr>
          <w:szCs w:val="22"/>
        </w:rPr>
        <w:t>The</w:t>
      </w:r>
      <w:r w:rsidR="009050F7" w:rsidRPr="00347381">
        <w:rPr>
          <w:szCs w:val="22"/>
        </w:rPr>
        <w:t xml:space="preserve"> team will be </w:t>
      </w:r>
      <w:r w:rsidR="00FA6BA5" w:rsidRPr="00347381">
        <w:rPr>
          <w:szCs w:val="22"/>
        </w:rPr>
        <w:t>gauging</w:t>
      </w:r>
      <w:r w:rsidR="009050F7" w:rsidRPr="00347381">
        <w:rPr>
          <w:szCs w:val="22"/>
        </w:rPr>
        <w:t xml:space="preserve"> the success of these new delivery models by </w:t>
      </w:r>
      <w:r w:rsidR="003E7374">
        <w:rPr>
          <w:szCs w:val="22"/>
        </w:rPr>
        <w:t xml:space="preserve">using </w:t>
      </w:r>
      <w:r w:rsidR="009050F7" w:rsidRPr="00347381">
        <w:rPr>
          <w:szCs w:val="22"/>
        </w:rPr>
        <w:t xml:space="preserve">live polls during webinars and online events, and then conducting short </w:t>
      </w:r>
      <w:r w:rsidR="00FA6BA5" w:rsidRPr="00347381">
        <w:rPr>
          <w:szCs w:val="22"/>
        </w:rPr>
        <w:t>questionnaires</w:t>
      </w:r>
      <w:r w:rsidR="009050F7" w:rsidRPr="00347381">
        <w:rPr>
          <w:szCs w:val="22"/>
        </w:rPr>
        <w:t xml:space="preserve"> after the events to indicate and report on the level of </w:t>
      </w:r>
      <w:r w:rsidR="00FA6BA5" w:rsidRPr="00347381">
        <w:rPr>
          <w:szCs w:val="22"/>
        </w:rPr>
        <w:t>engagement</w:t>
      </w:r>
      <w:r w:rsidR="009050F7" w:rsidRPr="00347381">
        <w:rPr>
          <w:szCs w:val="22"/>
        </w:rPr>
        <w:t xml:space="preserve"> and satisfaction with </w:t>
      </w:r>
      <w:r w:rsidR="003E7374">
        <w:rPr>
          <w:szCs w:val="22"/>
        </w:rPr>
        <w:t xml:space="preserve">the </w:t>
      </w:r>
      <w:proofErr w:type="spellStart"/>
      <w:r w:rsidR="003E7374">
        <w:rPr>
          <w:szCs w:val="22"/>
        </w:rPr>
        <w:t>conent</w:t>
      </w:r>
      <w:proofErr w:type="spellEnd"/>
      <w:r w:rsidR="003E7374">
        <w:rPr>
          <w:szCs w:val="22"/>
        </w:rPr>
        <w:t xml:space="preserve"> delivered and the overall accessibility of the events.</w:t>
      </w:r>
    </w:p>
    <w:p w14:paraId="0BAA3E0A" w14:textId="77777777" w:rsidR="003E7374" w:rsidRDefault="003E7374" w:rsidP="00C73437">
      <w:pPr>
        <w:pStyle w:val="Default"/>
        <w:spacing w:line="276" w:lineRule="auto"/>
        <w:rPr>
          <w:szCs w:val="22"/>
        </w:rPr>
      </w:pPr>
    </w:p>
    <w:p w14:paraId="5F336048" w14:textId="5F28D5B0" w:rsidR="00961C01" w:rsidRDefault="00961C01" w:rsidP="00C73437">
      <w:pPr>
        <w:pStyle w:val="Default"/>
        <w:spacing w:line="276" w:lineRule="auto"/>
        <w:rPr>
          <w:szCs w:val="22"/>
        </w:rPr>
      </w:pPr>
      <w:r w:rsidRPr="00347381">
        <w:rPr>
          <w:szCs w:val="22"/>
        </w:rPr>
        <w:t xml:space="preserve">WWDA </w:t>
      </w:r>
      <w:r w:rsidR="003E7374">
        <w:rPr>
          <w:szCs w:val="22"/>
        </w:rPr>
        <w:t xml:space="preserve">already </w:t>
      </w:r>
      <w:r w:rsidRPr="00347381">
        <w:rPr>
          <w:szCs w:val="22"/>
        </w:rPr>
        <w:t xml:space="preserve">has an active and </w:t>
      </w:r>
      <w:r w:rsidR="00FA6BA5" w:rsidRPr="00347381">
        <w:rPr>
          <w:szCs w:val="22"/>
        </w:rPr>
        <w:t>engaged</w:t>
      </w:r>
      <w:r w:rsidRPr="00347381">
        <w:rPr>
          <w:szCs w:val="22"/>
        </w:rPr>
        <w:t xml:space="preserve"> online community of women and girls with disabilities and this has continued to grow through the combined WWDA general activities</w:t>
      </w:r>
      <w:r w:rsidR="003E7374">
        <w:rPr>
          <w:szCs w:val="22"/>
        </w:rPr>
        <w:t>, WWDA Youth and WWDA LEAD activities.</w:t>
      </w:r>
      <w:r w:rsidRPr="00347381">
        <w:rPr>
          <w:szCs w:val="22"/>
        </w:rPr>
        <w:t xml:space="preserve"> </w:t>
      </w:r>
    </w:p>
    <w:p w14:paraId="4F51A3FE" w14:textId="77777777" w:rsidR="00FA6BA5" w:rsidRDefault="00FA6BA5" w:rsidP="00C73437">
      <w:pPr>
        <w:pStyle w:val="Default"/>
        <w:rPr>
          <w:szCs w:val="22"/>
        </w:rPr>
      </w:pPr>
    </w:p>
    <w:p w14:paraId="4042E652" w14:textId="57DA1ECA" w:rsidR="00C73437" w:rsidRPr="00C73437" w:rsidRDefault="00C73437" w:rsidP="00C73437">
      <w:pPr>
        <w:pStyle w:val="Default"/>
        <w:rPr>
          <w:b/>
          <w:bCs/>
          <w:szCs w:val="22"/>
        </w:rPr>
      </w:pPr>
      <w:r w:rsidRPr="003E7374">
        <w:rPr>
          <w:b/>
          <w:bCs/>
          <w:szCs w:val="22"/>
        </w:rPr>
        <w:t>Q</w:t>
      </w:r>
      <w:r w:rsidRPr="00C73437">
        <w:rPr>
          <w:b/>
          <w:bCs/>
          <w:szCs w:val="22"/>
        </w:rPr>
        <w:t>uick snapshot of some increases</w:t>
      </w:r>
      <w:r w:rsidR="003E7374">
        <w:rPr>
          <w:b/>
          <w:bCs/>
          <w:szCs w:val="22"/>
        </w:rPr>
        <w:t xml:space="preserve"> in membership and online audiences</w:t>
      </w:r>
    </w:p>
    <w:p w14:paraId="618A9CCC" w14:textId="77777777" w:rsidR="00C73437" w:rsidRPr="00347381" w:rsidRDefault="00C73437" w:rsidP="00C73437">
      <w:pPr>
        <w:pStyle w:val="Default"/>
        <w:rPr>
          <w:szCs w:val="22"/>
        </w:rPr>
      </w:pPr>
    </w:p>
    <w:p w14:paraId="1691A388" w14:textId="5C26BEE3" w:rsidR="003E7374" w:rsidRPr="00762FF8" w:rsidRDefault="00C73437" w:rsidP="00762FF8">
      <w:pPr>
        <w:pStyle w:val="ListParagraph"/>
        <w:numPr>
          <w:ilvl w:val="0"/>
          <w:numId w:val="29"/>
        </w:numPr>
        <w:rPr>
          <w:rFonts w:ascii="Arial" w:hAnsi="Arial" w:cs="Arial"/>
          <w:color w:val="000000" w:themeColor="text1"/>
          <w:sz w:val="22"/>
          <w:szCs w:val="22"/>
        </w:rPr>
      </w:pPr>
      <w:r w:rsidRPr="00C73437">
        <w:rPr>
          <w:rFonts w:ascii="Arial" w:hAnsi="Arial" w:cs="Arial"/>
          <w:color w:val="000000" w:themeColor="text1"/>
          <w:sz w:val="22"/>
          <w:szCs w:val="22"/>
        </w:rPr>
        <w:t xml:space="preserve">Number of </w:t>
      </w:r>
      <w:r w:rsidRPr="003E7374">
        <w:rPr>
          <w:rFonts w:ascii="Arial" w:hAnsi="Arial" w:cs="Arial"/>
          <w:b/>
          <w:bCs/>
          <w:color w:val="000000" w:themeColor="text1"/>
          <w:sz w:val="22"/>
          <w:szCs w:val="22"/>
        </w:rPr>
        <w:t>new members</w:t>
      </w:r>
      <w:r w:rsidRPr="00C73437">
        <w:rPr>
          <w:rFonts w:ascii="Arial" w:hAnsi="Arial" w:cs="Arial"/>
          <w:color w:val="000000" w:themeColor="text1"/>
          <w:sz w:val="22"/>
          <w:szCs w:val="22"/>
        </w:rPr>
        <w:t xml:space="preserve"> to WWDA over last six </w:t>
      </w:r>
      <w:r w:rsidR="00FA6BA5" w:rsidRPr="00C73437">
        <w:rPr>
          <w:rFonts w:ascii="Arial" w:hAnsi="Arial" w:cs="Arial"/>
          <w:color w:val="000000" w:themeColor="text1"/>
          <w:sz w:val="22"/>
          <w:szCs w:val="22"/>
        </w:rPr>
        <w:t>months:</w:t>
      </w:r>
      <w:r w:rsidRPr="00C73437">
        <w:rPr>
          <w:rFonts w:ascii="Arial" w:hAnsi="Arial" w:cs="Arial"/>
          <w:color w:val="000000" w:themeColor="text1"/>
          <w:sz w:val="22"/>
          <w:szCs w:val="22"/>
        </w:rPr>
        <w:t xml:space="preserve"> 189 new members since August 2020</w:t>
      </w:r>
    </w:p>
    <w:p w14:paraId="0F0D64BC" w14:textId="5575E6DA" w:rsidR="009F7816" w:rsidRPr="00762FF8" w:rsidRDefault="00C73437" w:rsidP="00762FF8">
      <w:pPr>
        <w:pStyle w:val="ListParagraph"/>
        <w:numPr>
          <w:ilvl w:val="0"/>
          <w:numId w:val="29"/>
        </w:numPr>
        <w:rPr>
          <w:rFonts w:ascii="Arial" w:hAnsi="Arial" w:cs="Arial"/>
          <w:color w:val="000000" w:themeColor="text1"/>
          <w:sz w:val="22"/>
          <w:szCs w:val="22"/>
        </w:rPr>
      </w:pPr>
      <w:r w:rsidRPr="003E7374">
        <w:rPr>
          <w:rFonts w:ascii="Arial" w:hAnsi="Arial" w:cs="Arial"/>
          <w:b/>
          <w:bCs/>
          <w:color w:val="000000" w:themeColor="text1"/>
          <w:sz w:val="22"/>
          <w:szCs w:val="22"/>
        </w:rPr>
        <w:t xml:space="preserve">New </w:t>
      </w:r>
      <w:r w:rsidR="00FA6BA5" w:rsidRPr="003E7374">
        <w:rPr>
          <w:rFonts w:ascii="Arial" w:hAnsi="Arial" w:cs="Arial"/>
          <w:b/>
          <w:bCs/>
          <w:color w:val="000000" w:themeColor="text1"/>
          <w:sz w:val="22"/>
          <w:szCs w:val="22"/>
        </w:rPr>
        <w:t>subscribers</w:t>
      </w:r>
      <w:r w:rsidRPr="00C73437">
        <w:rPr>
          <w:rFonts w:ascii="Arial" w:hAnsi="Arial" w:cs="Arial"/>
          <w:color w:val="000000" w:themeColor="text1"/>
          <w:sz w:val="22"/>
          <w:szCs w:val="22"/>
        </w:rPr>
        <w:t xml:space="preserve"> to WWDA Online Facebook </w:t>
      </w:r>
      <w:r w:rsidR="00FA6BA5" w:rsidRPr="00C73437">
        <w:rPr>
          <w:rFonts w:ascii="Arial" w:hAnsi="Arial" w:cs="Arial"/>
          <w:color w:val="000000" w:themeColor="text1"/>
          <w:sz w:val="22"/>
          <w:szCs w:val="22"/>
        </w:rPr>
        <w:t>Group:</w:t>
      </w:r>
      <w:r w:rsidRPr="00C73437">
        <w:rPr>
          <w:rFonts w:ascii="Arial" w:hAnsi="Arial" w:cs="Arial"/>
          <w:color w:val="000000" w:themeColor="text1"/>
          <w:sz w:val="22"/>
          <w:szCs w:val="22"/>
        </w:rPr>
        <w:t xml:space="preserve"> Numbers have increased from 692 members on 18 August 2020 to </w:t>
      </w:r>
      <w:r w:rsidR="00FA6BA5" w:rsidRPr="00C73437">
        <w:rPr>
          <w:rFonts w:ascii="Arial" w:hAnsi="Arial" w:cs="Arial"/>
          <w:color w:val="000000" w:themeColor="text1"/>
          <w:sz w:val="22"/>
          <w:szCs w:val="22"/>
        </w:rPr>
        <w:t>909 -</w:t>
      </w:r>
      <w:r w:rsidRPr="00C73437">
        <w:rPr>
          <w:rFonts w:ascii="Arial" w:hAnsi="Arial" w:cs="Arial"/>
          <w:color w:val="000000" w:themeColor="text1"/>
          <w:sz w:val="22"/>
          <w:szCs w:val="22"/>
        </w:rPr>
        <w:t xml:space="preserve"> total 217 new.</w:t>
      </w:r>
    </w:p>
    <w:p w14:paraId="0295FB25" w14:textId="7AAF3346" w:rsidR="00C73437" w:rsidRPr="009F7816" w:rsidRDefault="009F7816" w:rsidP="009F7816">
      <w:pPr>
        <w:pStyle w:val="ListParagraph"/>
        <w:numPr>
          <w:ilvl w:val="0"/>
          <w:numId w:val="29"/>
        </w:numPr>
        <w:spacing w:line="276" w:lineRule="auto"/>
        <w:rPr>
          <w:rFonts w:ascii="Arial" w:hAnsi="Arial" w:cs="Arial"/>
          <w:color w:val="000000" w:themeColor="text1"/>
          <w:sz w:val="22"/>
          <w:szCs w:val="22"/>
          <w:lang w:eastAsia="en-AU"/>
        </w:rPr>
      </w:pPr>
      <w:r w:rsidRPr="009F7816">
        <w:rPr>
          <w:rFonts w:ascii="Arial" w:hAnsi="Arial" w:cs="Arial"/>
          <w:b/>
          <w:bCs/>
          <w:color w:val="000000" w:themeColor="text1"/>
          <w:sz w:val="22"/>
          <w:szCs w:val="22"/>
          <w:lang w:eastAsia="en-AU"/>
        </w:rPr>
        <w:t>Social media analytics</w:t>
      </w:r>
      <w:r>
        <w:rPr>
          <w:rFonts w:ascii="Arial" w:hAnsi="Arial" w:cs="Arial"/>
          <w:color w:val="000000" w:themeColor="text1"/>
          <w:sz w:val="22"/>
          <w:szCs w:val="22"/>
          <w:lang w:eastAsia="en-AU"/>
        </w:rPr>
        <w:t xml:space="preserve"> </w:t>
      </w:r>
      <w:r w:rsidR="00C73437" w:rsidRPr="009F7816">
        <w:rPr>
          <w:rFonts w:ascii="Arial" w:hAnsi="Arial" w:cs="Arial"/>
          <w:color w:val="000000" w:themeColor="text1"/>
          <w:sz w:val="22"/>
          <w:szCs w:val="22"/>
          <w:lang w:eastAsia="en-AU"/>
        </w:rPr>
        <w:t>from our Twitter and Facebook (August</w:t>
      </w:r>
      <w:r>
        <w:rPr>
          <w:rFonts w:ascii="Arial" w:hAnsi="Arial" w:cs="Arial"/>
          <w:color w:val="000000" w:themeColor="text1"/>
          <w:sz w:val="22"/>
          <w:szCs w:val="22"/>
          <w:lang w:eastAsia="en-AU"/>
        </w:rPr>
        <w:t xml:space="preserve"> 2020 - February 2021</w:t>
      </w:r>
      <w:r w:rsidR="00C73437" w:rsidRPr="009F7816">
        <w:rPr>
          <w:rFonts w:ascii="Arial" w:hAnsi="Arial" w:cs="Arial"/>
          <w:color w:val="000000" w:themeColor="text1"/>
          <w:sz w:val="22"/>
          <w:szCs w:val="22"/>
          <w:lang w:eastAsia="en-AU"/>
        </w:rPr>
        <w:t xml:space="preserve">) are attached in </w:t>
      </w:r>
      <w:r w:rsidR="00C73437" w:rsidRPr="009F7816">
        <w:rPr>
          <w:rFonts w:ascii="Arial" w:hAnsi="Arial" w:cs="Arial"/>
          <w:b/>
          <w:bCs/>
          <w:color w:val="000000" w:themeColor="text1"/>
          <w:sz w:val="22"/>
          <w:szCs w:val="22"/>
          <w:lang w:eastAsia="en-AU"/>
        </w:rPr>
        <w:t xml:space="preserve">Attachment </w:t>
      </w:r>
      <w:r w:rsidR="0001376B">
        <w:rPr>
          <w:rFonts w:ascii="Arial" w:hAnsi="Arial" w:cs="Arial"/>
          <w:b/>
          <w:bCs/>
          <w:color w:val="000000" w:themeColor="text1"/>
          <w:sz w:val="22"/>
          <w:szCs w:val="22"/>
          <w:lang w:eastAsia="en-AU"/>
        </w:rPr>
        <w:t>d</w:t>
      </w:r>
      <w:r w:rsidR="00C73437" w:rsidRPr="009F7816">
        <w:rPr>
          <w:rFonts w:ascii="Arial" w:hAnsi="Arial" w:cs="Arial"/>
          <w:color w:val="000000" w:themeColor="text1"/>
          <w:sz w:val="22"/>
          <w:szCs w:val="22"/>
          <w:lang w:eastAsia="en-AU"/>
        </w:rPr>
        <w:t xml:space="preserve">. These </w:t>
      </w:r>
      <w:r>
        <w:rPr>
          <w:rFonts w:ascii="Arial" w:hAnsi="Arial" w:cs="Arial"/>
          <w:color w:val="000000" w:themeColor="text1"/>
          <w:sz w:val="22"/>
          <w:szCs w:val="22"/>
          <w:lang w:eastAsia="en-AU"/>
        </w:rPr>
        <w:t xml:space="preserve">analytics </w:t>
      </w:r>
      <w:r w:rsidR="00C73437" w:rsidRPr="009F7816">
        <w:rPr>
          <w:rFonts w:ascii="Arial" w:hAnsi="Arial" w:cs="Arial"/>
          <w:color w:val="000000" w:themeColor="text1"/>
          <w:sz w:val="22"/>
          <w:szCs w:val="22"/>
          <w:lang w:eastAsia="en-AU"/>
        </w:rPr>
        <w:t>demonstrate WWDA’s electronic engagement influence and reach and highlight the potential for further influence and reach as the project progresses</w:t>
      </w:r>
      <w:r>
        <w:rPr>
          <w:rFonts w:ascii="Arial" w:hAnsi="Arial" w:cs="Arial"/>
          <w:color w:val="000000" w:themeColor="text1"/>
          <w:sz w:val="22"/>
          <w:szCs w:val="22"/>
          <w:lang w:eastAsia="en-AU"/>
        </w:rPr>
        <w:t>.</w:t>
      </w:r>
    </w:p>
    <w:p w14:paraId="3D74B57E" w14:textId="27261D14" w:rsidR="00DF2C71" w:rsidRDefault="00347381" w:rsidP="002318C0">
      <w:pPr>
        <w:spacing w:line="276" w:lineRule="auto"/>
        <w:rPr>
          <w:rStyle w:val="Hyperlink"/>
          <w:rFonts w:ascii="Arial" w:hAnsi="Arial" w:cs="Arial"/>
          <w:sz w:val="22"/>
          <w:szCs w:val="22"/>
          <w:lang w:eastAsia="en-AU"/>
        </w:rPr>
      </w:pPr>
      <w:r>
        <w:rPr>
          <w:rFonts w:ascii="Arial" w:hAnsi="Arial" w:cs="Arial"/>
          <w:sz w:val="22"/>
          <w:szCs w:val="22"/>
          <w:lang w:eastAsia="en-AU"/>
        </w:rPr>
        <w:t xml:space="preserve">In addition to this </w:t>
      </w:r>
      <w:r w:rsidRPr="00347381">
        <w:rPr>
          <w:rFonts w:ascii="Arial" w:hAnsi="Arial" w:cs="Arial"/>
          <w:sz w:val="22"/>
          <w:szCs w:val="22"/>
          <w:lang w:eastAsia="en-AU"/>
        </w:rPr>
        <w:t>WWDA’s newly designed and re-built website (</w:t>
      </w:r>
      <w:hyperlink r:id="rId13" w:history="1">
        <w:r w:rsidRPr="00347381">
          <w:rPr>
            <w:rStyle w:val="Hyperlink"/>
            <w:rFonts w:ascii="Arial" w:hAnsi="Arial" w:cs="Arial"/>
            <w:sz w:val="22"/>
            <w:szCs w:val="22"/>
            <w:lang w:eastAsia="en-AU"/>
          </w:rPr>
          <w:t>www.wwda.org.au</w:t>
        </w:r>
      </w:hyperlink>
      <w:r w:rsidRPr="00347381">
        <w:rPr>
          <w:rFonts w:ascii="Arial" w:hAnsi="Arial" w:cs="Arial"/>
          <w:sz w:val="22"/>
          <w:szCs w:val="22"/>
          <w:lang w:eastAsia="en-AU"/>
        </w:rPr>
        <w:t xml:space="preserve">) offers </w:t>
      </w:r>
      <w:r w:rsidRPr="00347381">
        <w:rPr>
          <w:rFonts w:ascii="Arial" w:hAnsi="Arial" w:cs="Arial"/>
          <w:b/>
          <w:bCs/>
          <w:sz w:val="22"/>
          <w:szCs w:val="22"/>
          <w:lang w:eastAsia="en-AU"/>
        </w:rPr>
        <w:t>additional opportunities to engage and boost WWDA membership</w:t>
      </w:r>
      <w:r w:rsidRPr="00347381">
        <w:rPr>
          <w:rFonts w:ascii="Arial" w:hAnsi="Arial" w:cs="Arial"/>
          <w:sz w:val="22"/>
          <w:szCs w:val="22"/>
          <w:lang w:eastAsia="en-AU"/>
        </w:rPr>
        <w:t xml:space="preserve"> and leverage our other online platforms, including new mechanisms and systems that may be developed through this Project.</w:t>
      </w:r>
      <w:r>
        <w:rPr>
          <w:rFonts w:ascii="Arial" w:hAnsi="Arial" w:cs="Arial"/>
          <w:sz w:val="22"/>
          <w:szCs w:val="22"/>
          <w:lang w:eastAsia="en-AU"/>
        </w:rPr>
        <w:t xml:space="preserve"> This includes a WWDA LEAD blog page where we publish a new blog from the community and women and girls with disabilities talking about what leadership means to them. To go to this new page on the WWDA website please go to: </w:t>
      </w:r>
      <w:hyperlink r:id="rId14" w:history="1">
        <w:r w:rsidRPr="00347381">
          <w:rPr>
            <w:rStyle w:val="Hyperlink"/>
            <w:rFonts w:ascii="Arial" w:hAnsi="Arial" w:cs="Arial"/>
            <w:sz w:val="22"/>
            <w:szCs w:val="22"/>
            <w:lang w:eastAsia="en-AU"/>
          </w:rPr>
          <w:t>WWDA LEAD Blog</w:t>
        </w:r>
      </w:hyperlink>
    </w:p>
    <w:p w14:paraId="7977927B" w14:textId="77777777" w:rsidR="00DF2C71" w:rsidRDefault="00DF2C71" w:rsidP="002318C0">
      <w:pPr>
        <w:spacing w:line="276" w:lineRule="auto"/>
        <w:rPr>
          <w:rFonts w:ascii="Arial" w:hAnsi="Arial" w:cs="Arial"/>
        </w:rPr>
      </w:pPr>
    </w:p>
    <w:p w14:paraId="33D9E4BE" w14:textId="76D2363C" w:rsidR="00A14B36" w:rsidRPr="00762FF8" w:rsidRDefault="008044A2" w:rsidP="002318C0">
      <w:pPr>
        <w:spacing w:line="276" w:lineRule="auto"/>
        <w:rPr>
          <w:rFonts w:ascii="Arial" w:hAnsi="Arial" w:cs="Arial"/>
          <w:b/>
          <w:bCs/>
          <w:color w:val="0563C1" w:themeColor="hyperlink"/>
          <w:u w:val="single"/>
          <w:lang w:eastAsia="en-AU"/>
        </w:rPr>
      </w:pPr>
      <w:r w:rsidRPr="00762FF8">
        <w:rPr>
          <w:rFonts w:ascii="Arial" w:hAnsi="Arial" w:cs="Arial"/>
          <w:b/>
          <w:bCs/>
        </w:rPr>
        <w:t xml:space="preserve">Name of </w:t>
      </w:r>
      <w:r w:rsidR="00FA6BA5" w:rsidRPr="00762FF8">
        <w:rPr>
          <w:rFonts w:ascii="Arial" w:hAnsi="Arial" w:cs="Arial"/>
          <w:b/>
          <w:bCs/>
        </w:rPr>
        <w:t>Success</w:t>
      </w:r>
      <w:r w:rsidRPr="00762FF8">
        <w:rPr>
          <w:rFonts w:ascii="Arial" w:hAnsi="Arial" w:cs="Arial"/>
          <w:b/>
          <w:bCs/>
        </w:rPr>
        <w:t xml:space="preserve"> Factor</w:t>
      </w:r>
    </w:p>
    <w:p w14:paraId="78A93BFE" w14:textId="5721EC10" w:rsidR="00C73437" w:rsidRDefault="00DF2C71" w:rsidP="009050F7">
      <w:pPr>
        <w:pStyle w:val="Default"/>
        <w:rPr>
          <w:b/>
          <w:bCs/>
          <w:szCs w:val="22"/>
        </w:rPr>
      </w:pPr>
      <w:r w:rsidRPr="00762FF8">
        <w:rPr>
          <w:noProof/>
          <w:sz w:val="24"/>
        </w:rPr>
        <w:drawing>
          <wp:anchor distT="0" distB="0" distL="114300" distR="114300" simplePos="0" relativeHeight="251658240" behindDoc="1" locked="0" layoutInCell="1" allowOverlap="1" wp14:anchorId="4B8CABB4" wp14:editId="46D80C99">
            <wp:simplePos x="0" y="0"/>
            <wp:positionH relativeFrom="column">
              <wp:posOffset>5679440</wp:posOffset>
            </wp:positionH>
            <wp:positionV relativeFrom="paragraph">
              <wp:posOffset>110490</wp:posOffset>
            </wp:positionV>
            <wp:extent cx="4316095" cy="3698875"/>
            <wp:effectExtent l="0" t="0" r="1905" b="0"/>
            <wp:wrapTight wrapText="bothSides">
              <wp:wrapPolygon edited="0">
                <wp:start x="0" y="0"/>
                <wp:lineTo x="0" y="21507"/>
                <wp:lineTo x="21546" y="21507"/>
                <wp:lineTo x="21546" y="0"/>
                <wp:lineTo x="0" y="0"/>
              </wp:wrapPolygon>
            </wp:wrapTight>
            <wp:docPr id="4" name="Picture 4" descr="An image of 12 diffrent people all looking at the camera. Each person is in a different box and the words Women with Disabilities Australia, Youth Advisory Group is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12 diffrent people all looking at the camera. Each person is in a different box and the words Women with Disabilities Australia, Youth Advisory Group is in white text."/>
                    <pic:cNvPicPr/>
                  </pic:nvPicPr>
                  <pic:blipFill>
                    <a:blip r:embed="rId15">
                      <a:extLst>
                        <a:ext uri="{28A0092B-C50C-407E-A947-70E740481C1C}">
                          <a14:useLocalDpi xmlns:a14="http://schemas.microsoft.com/office/drawing/2010/main" val="0"/>
                        </a:ext>
                      </a:extLst>
                    </a:blip>
                    <a:stretch>
                      <a:fillRect/>
                    </a:stretch>
                  </pic:blipFill>
                  <pic:spPr>
                    <a:xfrm>
                      <a:off x="0" y="0"/>
                      <a:ext cx="4316095" cy="3698875"/>
                    </a:xfrm>
                    <a:prstGeom prst="rect">
                      <a:avLst/>
                    </a:prstGeom>
                  </pic:spPr>
                </pic:pic>
              </a:graphicData>
            </a:graphic>
            <wp14:sizeRelH relativeFrom="page">
              <wp14:pctWidth>0</wp14:pctWidth>
            </wp14:sizeRelH>
            <wp14:sizeRelV relativeFrom="page">
              <wp14:pctHeight>0</wp14:pctHeight>
            </wp14:sizeRelV>
          </wp:anchor>
        </w:drawing>
      </w:r>
    </w:p>
    <w:p w14:paraId="77AA2BDF" w14:textId="28A8B20F" w:rsidR="008044A2" w:rsidRPr="00C73437" w:rsidRDefault="008044A2" w:rsidP="009050F7">
      <w:pPr>
        <w:pStyle w:val="Default"/>
        <w:rPr>
          <w:b/>
          <w:bCs/>
          <w:szCs w:val="22"/>
        </w:rPr>
      </w:pPr>
      <w:r w:rsidRPr="008044A2">
        <w:rPr>
          <w:b/>
          <w:bCs/>
          <w:szCs w:val="22"/>
          <w:u w:val="single"/>
        </w:rPr>
        <w:t>An engaged advisory committee</w:t>
      </w:r>
      <w:r w:rsidR="0013773C">
        <w:rPr>
          <w:b/>
          <w:bCs/>
          <w:szCs w:val="22"/>
          <w:u w:val="single"/>
        </w:rPr>
        <w:t xml:space="preserve"> and network</w:t>
      </w:r>
      <w:r w:rsidRPr="008044A2">
        <w:rPr>
          <w:b/>
          <w:bCs/>
          <w:szCs w:val="22"/>
          <w:u w:val="single"/>
        </w:rPr>
        <w:t xml:space="preserve"> of young women and girls with disabilit</w:t>
      </w:r>
      <w:r w:rsidR="00347381">
        <w:rPr>
          <w:b/>
          <w:bCs/>
          <w:szCs w:val="22"/>
          <w:u w:val="single"/>
        </w:rPr>
        <w:t>y</w:t>
      </w:r>
    </w:p>
    <w:p w14:paraId="75C467D6" w14:textId="0D55EC51" w:rsidR="008044A2" w:rsidRDefault="008044A2" w:rsidP="009050F7">
      <w:pPr>
        <w:pStyle w:val="Default"/>
        <w:rPr>
          <w:szCs w:val="22"/>
        </w:rPr>
      </w:pPr>
    </w:p>
    <w:p w14:paraId="56D7DFFE" w14:textId="3EEAE9A2" w:rsidR="008044A2" w:rsidRDefault="00B12BFA" w:rsidP="00347381">
      <w:pPr>
        <w:pStyle w:val="Default"/>
        <w:spacing w:line="276" w:lineRule="auto"/>
        <w:rPr>
          <w:szCs w:val="22"/>
        </w:rPr>
      </w:pPr>
      <w:r w:rsidRPr="00DF27F4">
        <w:rPr>
          <w:szCs w:val="22"/>
        </w:rPr>
        <w:t xml:space="preserve">In the last six month the </w:t>
      </w:r>
      <w:r w:rsidR="7E6BF824" w:rsidRPr="00DF27F4">
        <w:rPr>
          <w:b/>
          <w:bCs/>
          <w:szCs w:val="22"/>
        </w:rPr>
        <w:t>WWDA Youth</w:t>
      </w:r>
      <w:r w:rsidR="7E6BF824" w:rsidRPr="00DF27F4">
        <w:rPr>
          <w:szCs w:val="22"/>
        </w:rPr>
        <w:t xml:space="preserve"> </w:t>
      </w:r>
      <w:r w:rsidRPr="00DF27F4">
        <w:rPr>
          <w:b/>
          <w:bCs/>
          <w:szCs w:val="22"/>
        </w:rPr>
        <w:t xml:space="preserve">advisory group has been established with overwhelming </w:t>
      </w:r>
      <w:r w:rsidR="00FA6BA5" w:rsidRPr="00DF27F4">
        <w:rPr>
          <w:b/>
          <w:bCs/>
          <w:szCs w:val="22"/>
        </w:rPr>
        <w:t>success and</w:t>
      </w:r>
      <w:r w:rsidRPr="00DF27F4">
        <w:rPr>
          <w:b/>
          <w:bCs/>
          <w:szCs w:val="22"/>
        </w:rPr>
        <w:t xml:space="preserve"> has driven the youth focus of the WWDA LEAD Project to </w:t>
      </w:r>
      <w:r w:rsidR="00A83B4F">
        <w:rPr>
          <w:b/>
          <w:bCs/>
          <w:szCs w:val="22"/>
        </w:rPr>
        <w:t xml:space="preserve">support </w:t>
      </w:r>
      <w:r w:rsidR="00FA6BA5">
        <w:rPr>
          <w:b/>
          <w:bCs/>
          <w:szCs w:val="22"/>
        </w:rPr>
        <w:t>initiatives</w:t>
      </w:r>
      <w:r w:rsidR="00A83B4F">
        <w:rPr>
          <w:b/>
          <w:bCs/>
          <w:szCs w:val="22"/>
        </w:rPr>
        <w:t xml:space="preserve"> that build the leadership capacity of young women and girls with disability</w:t>
      </w:r>
      <w:r w:rsidR="7E6BF824" w:rsidRPr="00DF27F4">
        <w:rPr>
          <w:szCs w:val="22"/>
        </w:rPr>
        <w:t xml:space="preserve">. </w:t>
      </w:r>
      <w:r w:rsidRPr="00DF27F4">
        <w:rPr>
          <w:szCs w:val="22"/>
        </w:rPr>
        <w:t>This has enabled us to</w:t>
      </w:r>
      <w:r w:rsidR="009E3363" w:rsidRPr="00DF27F4">
        <w:rPr>
          <w:szCs w:val="22"/>
        </w:rPr>
        <w:t xml:space="preserve"> engage 15 young people </w:t>
      </w:r>
      <w:r w:rsidR="008044A2" w:rsidRPr="00DF27F4">
        <w:rPr>
          <w:szCs w:val="22"/>
        </w:rPr>
        <w:t>into WYAG, and these</w:t>
      </w:r>
      <w:r w:rsidR="0036279A">
        <w:rPr>
          <w:szCs w:val="22"/>
        </w:rPr>
        <w:t>15</w:t>
      </w:r>
      <w:r w:rsidR="008044A2" w:rsidRPr="00DF27F4">
        <w:rPr>
          <w:szCs w:val="22"/>
        </w:rPr>
        <w:t xml:space="preserve"> young </w:t>
      </w:r>
      <w:r w:rsidR="0036279A">
        <w:rPr>
          <w:szCs w:val="22"/>
        </w:rPr>
        <w:t xml:space="preserve">people being selected </w:t>
      </w:r>
      <w:r w:rsidR="008044A2" w:rsidRPr="00DF27F4">
        <w:rPr>
          <w:szCs w:val="22"/>
        </w:rPr>
        <w:t xml:space="preserve">from over 56 applicants from across Australia. </w:t>
      </w:r>
      <w:r w:rsidR="00FA6BA5" w:rsidRPr="00DF27F4">
        <w:rPr>
          <w:szCs w:val="22"/>
        </w:rPr>
        <w:t xml:space="preserve">We have a wide representation of young people in the group, including both rural and remote youth, a first nations young person (with 3 positions earmarked for </w:t>
      </w:r>
      <w:r w:rsidR="00FA6BA5">
        <w:rPr>
          <w:szCs w:val="22"/>
        </w:rPr>
        <w:t xml:space="preserve">our </w:t>
      </w:r>
      <w:r w:rsidR="00FA6BA5" w:rsidRPr="00DF27F4">
        <w:rPr>
          <w:szCs w:val="22"/>
        </w:rPr>
        <w:t xml:space="preserve">first nations </w:t>
      </w:r>
      <w:r w:rsidR="00FA6BA5">
        <w:rPr>
          <w:szCs w:val="22"/>
        </w:rPr>
        <w:t>representatives</w:t>
      </w:r>
      <w:r w:rsidR="00FA6BA5" w:rsidRPr="00DF27F4">
        <w:rPr>
          <w:szCs w:val="22"/>
        </w:rPr>
        <w:t>) young people from migrant and refuge</w:t>
      </w:r>
      <w:r w:rsidR="00FA6BA5">
        <w:rPr>
          <w:szCs w:val="22"/>
        </w:rPr>
        <w:t>e</w:t>
      </w:r>
      <w:r w:rsidR="00FA6BA5" w:rsidRPr="00DF27F4">
        <w:rPr>
          <w:szCs w:val="22"/>
        </w:rPr>
        <w:t xml:space="preserve"> backgrounds and young people from the LGTBIQA+ community.</w:t>
      </w:r>
    </w:p>
    <w:p w14:paraId="75B73D5B" w14:textId="38227F1B" w:rsidR="00A83B4F" w:rsidRDefault="00A83B4F" w:rsidP="009050F7">
      <w:pPr>
        <w:pStyle w:val="Default"/>
        <w:rPr>
          <w:szCs w:val="22"/>
        </w:rPr>
      </w:pPr>
    </w:p>
    <w:p w14:paraId="69866D53" w14:textId="3A09C5F1" w:rsidR="001D0BF5" w:rsidRDefault="00A83B4F" w:rsidP="009050F7">
      <w:pPr>
        <w:pStyle w:val="Default"/>
        <w:rPr>
          <w:szCs w:val="22"/>
        </w:rPr>
      </w:pPr>
      <w:r>
        <w:rPr>
          <w:szCs w:val="22"/>
        </w:rPr>
        <w:t xml:space="preserve">To see the bios of each of our WYAG </w:t>
      </w:r>
      <w:r w:rsidR="00FA6BA5">
        <w:rPr>
          <w:szCs w:val="22"/>
        </w:rPr>
        <w:t>advisory</w:t>
      </w:r>
      <w:r>
        <w:rPr>
          <w:szCs w:val="22"/>
        </w:rPr>
        <w:t xml:space="preserve"> group please </w:t>
      </w:r>
      <w:hyperlink r:id="rId16" w:history="1">
        <w:r w:rsidRPr="00A83B4F">
          <w:rPr>
            <w:rStyle w:val="Hyperlink"/>
            <w:szCs w:val="22"/>
          </w:rPr>
          <w:t>Click here</w:t>
        </w:r>
      </w:hyperlink>
    </w:p>
    <w:p w14:paraId="0E30B23B" w14:textId="61D1D810" w:rsidR="00DF27F4" w:rsidRPr="00DF27F4" w:rsidRDefault="00DF27F4" w:rsidP="009050F7">
      <w:pPr>
        <w:pStyle w:val="Default"/>
        <w:rPr>
          <w:szCs w:val="22"/>
        </w:rPr>
      </w:pPr>
    </w:p>
    <w:p w14:paraId="15C4976E" w14:textId="77777777" w:rsidR="00DF2C71" w:rsidRDefault="00DF2C71" w:rsidP="009050F7">
      <w:pPr>
        <w:pStyle w:val="Default"/>
        <w:rPr>
          <w:szCs w:val="22"/>
        </w:rPr>
      </w:pPr>
    </w:p>
    <w:p w14:paraId="6D095DF6" w14:textId="1D8F1926" w:rsidR="00DF27F4" w:rsidRPr="00A83B4F" w:rsidRDefault="00DF27F4" w:rsidP="009050F7">
      <w:pPr>
        <w:pStyle w:val="Default"/>
        <w:rPr>
          <w:szCs w:val="22"/>
        </w:rPr>
      </w:pPr>
      <w:r w:rsidRPr="00A83B4F">
        <w:rPr>
          <w:szCs w:val="22"/>
        </w:rPr>
        <w:t>Since August 2020 YWAG has delivered:</w:t>
      </w:r>
    </w:p>
    <w:p w14:paraId="4C617D2A" w14:textId="42A421E4" w:rsidR="00DF27F4" w:rsidRPr="00A83B4F" w:rsidRDefault="00DF27F4" w:rsidP="00DF27F4">
      <w:pPr>
        <w:pStyle w:val="Default"/>
        <w:numPr>
          <w:ilvl w:val="0"/>
          <w:numId w:val="3"/>
        </w:numPr>
        <w:rPr>
          <w:szCs w:val="22"/>
        </w:rPr>
      </w:pPr>
      <w:r w:rsidRPr="00A83B4F">
        <w:rPr>
          <w:szCs w:val="22"/>
        </w:rPr>
        <w:t>2 WYAG meeting</w:t>
      </w:r>
      <w:r w:rsidR="0013773C">
        <w:rPr>
          <w:szCs w:val="22"/>
        </w:rPr>
        <w:t>s</w:t>
      </w:r>
    </w:p>
    <w:p w14:paraId="2761BE41" w14:textId="6293F6D6" w:rsidR="00DF27F4" w:rsidRPr="00A83B4F" w:rsidRDefault="00DF27F4" w:rsidP="00DF27F4">
      <w:pPr>
        <w:pStyle w:val="Default"/>
        <w:numPr>
          <w:ilvl w:val="0"/>
          <w:numId w:val="3"/>
        </w:numPr>
        <w:rPr>
          <w:szCs w:val="22"/>
        </w:rPr>
      </w:pPr>
      <w:r w:rsidRPr="00A83B4F">
        <w:rPr>
          <w:szCs w:val="22"/>
        </w:rPr>
        <w:t xml:space="preserve">1 x WYAG LEAD </w:t>
      </w:r>
      <w:r w:rsidR="0013773C">
        <w:rPr>
          <w:szCs w:val="22"/>
        </w:rPr>
        <w:t>s</w:t>
      </w:r>
      <w:r w:rsidRPr="00A83B4F">
        <w:rPr>
          <w:szCs w:val="22"/>
        </w:rPr>
        <w:t xml:space="preserve">ocial </w:t>
      </w:r>
      <w:r w:rsidR="0013773C">
        <w:rPr>
          <w:szCs w:val="22"/>
        </w:rPr>
        <w:t>catch-up</w:t>
      </w:r>
    </w:p>
    <w:p w14:paraId="2ABD9FB3" w14:textId="50DEFDF5" w:rsidR="00DF27F4" w:rsidRDefault="00DF27F4" w:rsidP="00DF27F4">
      <w:pPr>
        <w:pStyle w:val="Default"/>
        <w:numPr>
          <w:ilvl w:val="0"/>
          <w:numId w:val="3"/>
        </w:numPr>
        <w:rPr>
          <w:szCs w:val="22"/>
        </w:rPr>
      </w:pPr>
      <w:r w:rsidRPr="00A83B4F">
        <w:rPr>
          <w:szCs w:val="22"/>
        </w:rPr>
        <w:t>1 x WYAG LEAD peer networking session</w:t>
      </w:r>
    </w:p>
    <w:p w14:paraId="15C17C8B" w14:textId="0077DB0E" w:rsidR="00F07B1E" w:rsidRDefault="003E7374" w:rsidP="00DF27F4">
      <w:pPr>
        <w:pStyle w:val="Default"/>
        <w:numPr>
          <w:ilvl w:val="0"/>
          <w:numId w:val="3"/>
        </w:numPr>
        <w:rPr>
          <w:szCs w:val="22"/>
        </w:rPr>
      </w:pPr>
      <w:r w:rsidRPr="002318C0">
        <w:rPr>
          <w:szCs w:val="22"/>
        </w:rPr>
        <w:t>4</w:t>
      </w:r>
      <w:r w:rsidR="00F07B1E" w:rsidRPr="002318C0">
        <w:rPr>
          <w:szCs w:val="22"/>
        </w:rPr>
        <w:t xml:space="preserve"> </w:t>
      </w:r>
      <w:r w:rsidR="00FA6BA5" w:rsidRPr="002318C0">
        <w:rPr>
          <w:szCs w:val="22"/>
        </w:rPr>
        <w:t>x</w:t>
      </w:r>
      <w:r w:rsidR="00FA6BA5">
        <w:rPr>
          <w:szCs w:val="22"/>
        </w:rPr>
        <w:t xml:space="preserve"> WYAG</w:t>
      </w:r>
      <w:r w:rsidR="00F07B1E">
        <w:rPr>
          <w:szCs w:val="22"/>
        </w:rPr>
        <w:t xml:space="preserve"> </w:t>
      </w:r>
      <w:r w:rsidR="00F07B1E" w:rsidRPr="002318C0">
        <w:rPr>
          <w:color w:val="000000" w:themeColor="text1"/>
          <w:szCs w:val="22"/>
        </w:rPr>
        <w:t xml:space="preserve">newsletters </w:t>
      </w:r>
      <w:r w:rsidR="002318C0" w:rsidRPr="002318C0">
        <w:rPr>
          <w:color w:val="000000" w:themeColor="text1"/>
          <w:szCs w:val="22"/>
        </w:rPr>
        <w:t>(Monthly from November</w:t>
      </w:r>
      <w:r w:rsidR="002318C0">
        <w:rPr>
          <w:color w:val="000000" w:themeColor="text1"/>
          <w:szCs w:val="22"/>
        </w:rPr>
        <w:t xml:space="preserve"> 2020</w:t>
      </w:r>
      <w:r w:rsidR="002318C0" w:rsidRPr="002318C0">
        <w:rPr>
          <w:color w:val="000000" w:themeColor="text1"/>
          <w:szCs w:val="22"/>
        </w:rPr>
        <w:t>)</w:t>
      </w:r>
    </w:p>
    <w:p w14:paraId="4FFF4047" w14:textId="0E51CEB8" w:rsidR="00F07B1E" w:rsidRDefault="00F07B1E" w:rsidP="00F07B1E">
      <w:pPr>
        <w:pStyle w:val="Default"/>
        <w:rPr>
          <w:szCs w:val="22"/>
        </w:rPr>
      </w:pPr>
    </w:p>
    <w:p w14:paraId="2BB0A60B" w14:textId="77777777" w:rsidR="006725FB" w:rsidRDefault="006725FB" w:rsidP="0036279A">
      <w:pPr>
        <w:spacing w:line="276" w:lineRule="auto"/>
        <w:rPr>
          <w:rFonts w:ascii="Arial" w:hAnsi="Arial" w:cs="Arial"/>
          <w:color w:val="000000"/>
          <w:sz w:val="22"/>
          <w:szCs w:val="22"/>
        </w:rPr>
      </w:pPr>
    </w:p>
    <w:p w14:paraId="361BE616" w14:textId="27087268" w:rsidR="0013773C" w:rsidRPr="00961C01" w:rsidRDefault="00F07B1E" w:rsidP="0036279A">
      <w:pPr>
        <w:spacing w:line="276" w:lineRule="auto"/>
        <w:rPr>
          <w:rFonts w:ascii="Arial" w:hAnsi="Arial" w:cs="Arial"/>
          <w:color w:val="000000"/>
          <w:sz w:val="22"/>
          <w:szCs w:val="22"/>
        </w:rPr>
      </w:pPr>
      <w:r>
        <w:rPr>
          <w:rFonts w:ascii="Arial" w:hAnsi="Arial" w:cs="Arial"/>
          <w:color w:val="000000"/>
          <w:sz w:val="22"/>
          <w:szCs w:val="22"/>
        </w:rPr>
        <w:t xml:space="preserve">Due to </w:t>
      </w:r>
      <w:r w:rsidR="0013773C">
        <w:rPr>
          <w:rFonts w:ascii="Arial" w:hAnsi="Arial" w:cs="Arial"/>
          <w:color w:val="000000"/>
          <w:sz w:val="22"/>
          <w:szCs w:val="22"/>
        </w:rPr>
        <w:t>consistent engagement with young women and girls with disability through</w:t>
      </w:r>
      <w:r>
        <w:rPr>
          <w:rFonts w:ascii="Arial" w:hAnsi="Arial" w:cs="Arial"/>
          <w:color w:val="000000"/>
          <w:sz w:val="22"/>
          <w:szCs w:val="22"/>
        </w:rPr>
        <w:t xml:space="preserve"> W</w:t>
      </w:r>
      <w:r w:rsidR="0013773C">
        <w:rPr>
          <w:rFonts w:ascii="Arial" w:hAnsi="Arial" w:cs="Arial"/>
          <w:color w:val="000000"/>
          <w:sz w:val="22"/>
          <w:szCs w:val="22"/>
        </w:rPr>
        <w:t>W</w:t>
      </w:r>
      <w:r>
        <w:rPr>
          <w:rFonts w:ascii="Arial" w:hAnsi="Arial" w:cs="Arial"/>
          <w:color w:val="000000"/>
          <w:sz w:val="22"/>
          <w:szCs w:val="22"/>
        </w:rPr>
        <w:t xml:space="preserve">DA Youth, the </w:t>
      </w:r>
      <w:r w:rsidR="00FA6BA5">
        <w:rPr>
          <w:rFonts w:ascii="Arial" w:hAnsi="Arial" w:cs="Arial"/>
          <w:color w:val="000000"/>
          <w:sz w:val="22"/>
          <w:szCs w:val="22"/>
        </w:rPr>
        <w:t>number of</w:t>
      </w:r>
      <w:r>
        <w:rPr>
          <w:rFonts w:ascii="Arial" w:hAnsi="Arial" w:cs="Arial"/>
          <w:color w:val="000000"/>
          <w:sz w:val="22"/>
          <w:szCs w:val="22"/>
        </w:rPr>
        <w:t xml:space="preserve"> </w:t>
      </w:r>
      <w:r w:rsidR="00FA6BA5">
        <w:rPr>
          <w:rFonts w:ascii="Arial" w:hAnsi="Arial" w:cs="Arial"/>
          <w:color w:val="000000"/>
          <w:sz w:val="22"/>
          <w:szCs w:val="22"/>
        </w:rPr>
        <w:t>subscribers</w:t>
      </w:r>
      <w:r>
        <w:rPr>
          <w:rFonts w:ascii="Arial" w:hAnsi="Arial" w:cs="Arial"/>
          <w:color w:val="000000"/>
          <w:sz w:val="22"/>
          <w:szCs w:val="22"/>
        </w:rPr>
        <w:t xml:space="preserve"> </w:t>
      </w:r>
      <w:r w:rsidR="0013773C">
        <w:rPr>
          <w:rFonts w:ascii="Arial" w:hAnsi="Arial" w:cs="Arial"/>
          <w:color w:val="000000"/>
          <w:sz w:val="22"/>
          <w:szCs w:val="22"/>
        </w:rPr>
        <w:t>to our WWDA Youth Network newsletter has already reached 305, w</w:t>
      </w:r>
      <w:r>
        <w:rPr>
          <w:rFonts w:ascii="Arial" w:hAnsi="Arial" w:cs="Arial"/>
          <w:color w:val="000000"/>
          <w:sz w:val="22"/>
          <w:szCs w:val="22"/>
        </w:rPr>
        <w:t>hich is significant for a newly established network</w:t>
      </w:r>
      <w:r w:rsidR="00C73437">
        <w:rPr>
          <w:rFonts w:ascii="Arial" w:hAnsi="Arial" w:cs="Arial"/>
          <w:color w:val="000000"/>
          <w:sz w:val="22"/>
          <w:szCs w:val="22"/>
        </w:rPr>
        <w:t>.</w:t>
      </w:r>
      <w:r w:rsidR="0013773C">
        <w:rPr>
          <w:rFonts w:ascii="Arial" w:hAnsi="Arial" w:cs="Arial"/>
          <w:color w:val="000000"/>
          <w:sz w:val="22"/>
          <w:szCs w:val="22"/>
        </w:rPr>
        <w:t xml:space="preserve"> As outlined in </w:t>
      </w:r>
      <w:r w:rsidR="0013773C" w:rsidRPr="009F7816">
        <w:rPr>
          <w:rFonts w:ascii="Arial" w:hAnsi="Arial" w:cs="Arial"/>
          <w:b/>
          <w:bCs/>
          <w:color w:val="000000" w:themeColor="text1"/>
          <w:sz w:val="22"/>
          <w:szCs w:val="22"/>
          <w:lang w:eastAsia="en-AU"/>
        </w:rPr>
        <w:t>Attachment e</w:t>
      </w:r>
      <w:r w:rsidR="0013773C">
        <w:rPr>
          <w:rFonts w:ascii="Arial" w:hAnsi="Arial" w:cs="Arial"/>
          <w:color w:val="000000" w:themeColor="text1"/>
          <w:sz w:val="22"/>
          <w:szCs w:val="22"/>
          <w:lang w:eastAsia="en-AU"/>
        </w:rPr>
        <w:t xml:space="preserve">, the WWDA Youth Social media pages have also had a substantial increase in followers since the beginning of </w:t>
      </w:r>
      <w:proofErr w:type="spellStart"/>
      <w:r w:rsidR="0013773C">
        <w:rPr>
          <w:rFonts w:ascii="Arial" w:hAnsi="Arial" w:cs="Arial"/>
          <w:color w:val="000000" w:themeColor="text1"/>
          <w:sz w:val="22"/>
          <w:szCs w:val="22"/>
          <w:lang w:eastAsia="en-AU"/>
        </w:rPr>
        <w:t>th</w:t>
      </w:r>
      <w:proofErr w:type="spellEnd"/>
      <w:r w:rsidR="0013773C">
        <w:rPr>
          <w:rFonts w:ascii="Arial" w:hAnsi="Arial" w:cs="Arial"/>
          <w:color w:val="000000" w:themeColor="text1"/>
          <w:sz w:val="22"/>
          <w:szCs w:val="22"/>
          <w:lang w:eastAsia="en-AU"/>
        </w:rPr>
        <w:t xml:space="preserve"> WWDA LEAD project. </w:t>
      </w:r>
    </w:p>
    <w:p w14:paraId="3D58EA32" w14:textId="77777777" w:rsidR="002E5B9B" w:rsidRPr="002E5B9B" w:rsidRDefault="002E5B9B" w:rsidP="00F07B1E">
      <w:pPr>
        <w:rPr>
          <w:rFonts w:ascii="Arial" w:hAnsi="Arial" w:cs="Arial"/>
          <w:sz w:val="22"/>
          <w:szCs w:val="22"/>
          <w:lang w:eastAsia="en-AU"/>
        </w:rPr>
      </w:pPr>
    </w:p>
    <w:p w14:paraId="4D78FE06" w14:textId="58D4D40B" w:rsidR="0037616D" w:rsidRPr="0036279A" w:rsidRDefault="00141577" w:rsidP="001B20E7">
      <w:pPr>
        <w:rPr>
          <w:rFonts w:ascii="Arial" w:hAnsi="Arial" w:cs="Arial"/>
          <w:b/>
          <w:bCs/>
          <w:sz w:val="22"/>
          <w:szCs w:val="22"/>
          <w:lang w:eastAsia="en-AU"/>
        </w:rPr>
      </w:pPr>
      <w:r w:rsidRPr="0036279A">
        <w:rPr>
          <w:rFonts w:ascii="Arial" w:hAnsi="Arial" w:cs="Arial"/>
          <w:b/>
          <w:bCs/>
          <w:sz w:val="22"/>
          <w:szCs w:val="22"/>
          <w:lang w:eastAsia="en-AU"/>
        </w:rPr>
        <w:t>Name of success factor</w:t>
      </w:r>
    </w:p>
    <w:p w14:paraId="02656D6C" w14:textId="77777777" w:rsidR="0092222E" w:rsidRPr="00F63356" w:rsidRDefault="0092222E" w:rsidP="00E22793">
      <w:pPr>
        <w:pStyle w:val="Heading4"/>
        <w:rPr>
          <w:rFonts w:ascii="Arial" w:eastAsia="Times New Roman" w:hAnsi="Arial" w:cs="Arial"/>
          <w:bCs/>
          <w:sz w:val="22"/>
          <w:szCs w:val="22"/>
          <w:u w:val="single"/>
          <w:lang w:eastAsia="en-AU"/>
        </w:rPr>
      </w:pPr>
    </w:p>
    <w:p w14:paraId="08237B30" w14:textId="32BCF409" w:rsidR="0092222E" w:rsidRPr="00C73437" w:rsidRDefault="005066FD" w:rsidP="00E22793">
      <w:pPr>
        <w:rPr>
          <w:rFonts w:ascii="Arial" w:hAnsi="Arial" w:cs="Arial"/>
          <w:b/>
          <w:bCs/>
          <w:sz w:val="22"/>
          <w:szCs w:val="22"/>
          <w:u w:val="single"/>
          <w:lang w:eastAsia="en-AU"/>
        </w:rPr>
      </w:pPr>
      <w:r w:rsidRPr="00C73437">
        <w:rPr>
          <w:rFonts w:ascii="Arial" w:hAnsi="Arial" w:cs="Arial"/>
          <w:b/>
          <w:bCs/>
          <w:sz w:val="22"/>
          <w:szCs w:val="22"/>
          <w:u w:val="single"/>
          <w:lang w:eastAsia="en-AU"/>
        </w:rPr>
        <w:t>Strong partnerships, e</w:t>
      </w:r>
      <w:r w:rsidR="0092222E" w:rsidRPr="00C73437">
        <w:rPr>
          <w:rFonts w:ascii="Arial" w:hAnsi="Arial" w:cs="Arial"/>
          <w:b/>
          <w:bCs/>
          <w:sz w:val="22"/>
          <w:szCs w:val="22"/>
          <w:u w:val="single"/>
          <w:lang w:eastAsia="en-AU"/>
        </w:rPr>
        <w:t>xisting relationships within the disability sector</w:t>
      </w:r>
      <w:r w:rsidR="00141577" w:rsidRPr="00C73437">
        <w:rPr>
          <w:rFonts w:ascii="Arial" w:hAnsi="Arial" w:cs="Arial"/>
          <w:b/>
          <w:bCs/>
          <w:sz w:val="22"/>
          <w:szCs w:val="22"/>
          <w:u w:val="single"/>
          <w:lang w:eastAsia="en-AU"/>
        </w:rPr>
        <w:t xml:space="preserve"> and</w:t>
      </w:r>
      <w:r w:rsidRPr="00C73437">
        <w:rPr>
          <w:rFonts w:ascii="Arial" w:hAnsi="Arial" w:cs="Arial"/>
          <w:b/>
          <w:bCs/>
          <w:sz w:val="22"/>
          <w:szCs w:val="22"/>
          <w:u w:val="single"/>
          <w:lang w:eastAsia="en-AU"/>
        </w:rPr>
        <w:t xml:space="preserve"> </w:t>
      </w:r>
      <w:r w:rsidR="0092222E" w:rsidRPr="00C73437">
        <w:rPr>
          <w:rFonts w:ascii="Arial" w:hAnsi="Arial" w:cs="Arial"/>
          <w:b/>
          <w:bCs/>
          <w:sz w:val="22"/>
          <w:szCs w:val="22"/>
          <w:u w:val="single"/>
          <w:lang w:eastAsia="en-AU"/>
        </w:rPr>
        <w:t>the women’s sector</w:t>
      </w:r>
      <w:r w:rsidR="00E22793" w:rsidRPr="00C73437">
        <w:rPr>
          <w:rFonts w:ascii="Arial" w:hAnsi="Arial" w:cs="Arial"/>
          <w:b/>
          <w:bCs/>
          <w:sz w:val="22"/>
          <w:szCs w:val="22"/>
          <w:u w:val="single"/>
          <w:lang w:eastAsia="en-AU"/>
        </w:rPr>
        <w:t xml:space="preserve"> </w:t>
      </w:r>
    </w:p>
    <w:p w14:paraId="61FDE3E1" w14:textId="77777777" w:rsidR="00141577" w:rsidRPr="00A14B36" w:rsidRDefault="00141577" w:rsidP="00E22793">
      <w:pPr>
        <w:rPr>
          <w:rFonts w:ascii="Arial" w:hAnsi="Arial" w:cs="Arial"/>
          <w:b/>
          <w:bCs/>
          <w:sz w:val="22"/>
          <w:szCs w:val="22"/>
          <w:u w:val="single"/>
          <w:lang w:eastAsia="en-AU"/>
        </w:rPr>
      </w:pPr>
    </w:p>
    <w:p w14:paraId="4FCBA23F" w14:textId="1FC38969" w:rsidR="007C4008" w:rsidRPr="00A14B36" w:rsidRDefault="00D904F9" w:rsidP="0036279A">
      <w:pPr>
        <w:pStyle w:val="Heading2"/>
        <w:spacing w:before="0" w:after="0" w:line="276" w:lineRule="auto"/>
        <w:contextualSpacing/>
        <w:rPr>
          <w:rFonts w:ascii="Arial" w:hAnsi="Arial"/>
          <w:b w:val="0"/>
          <w:color w:val="000000" w:themeColor="text1"/>
          <w:sz w:val="22"/>
          <w:szCs w:val="22"/>
        </w:rPr>
      </w:pPr>
      <w:r w:rsidRPr="00A14B36">
        <w:rPr>
          <w:rFonts w:ascii="Arial" w:hAnsi="Arial"/>
          <w:b w:val="0"/>
          <w:color w:val="auto"/>
          <w:sz w:val="22"/>
          <w:szCs w:val="22"/>
          <w:lang w:eastAsia="en-AU"/>
        </w:rPr>
        <w:t xml:space="preserve">WWDA has a collaborative relationship with the six National Women’s Alliances funded by the Australian Government. WWDA will utilise </w:t>
      </w:r>
      <w:r w:rsidR="007C4008" w:rsidRPr="00A14B36">
        <w:rPr>
          <w:rFonts w:ascii="Arial" w:hAnsi="Arial"/>
          <w:b w:val="0"/>
          <w:color w:val="auto"/>
          <w:sz w:val="22"/>
          <w:szCs w:val="22"/>
          <w:lang w:eastAsia="en-AU"/>
        </w:rPr>
        <w:t xml:space="preserve">those networks and relationships to </w:t>
      </w:r>
      <w:r w:rsidRPr="00A14B36">
        <w:rPr>
          <w:rFonts w:ascii="Arial" w:hAnsi="Arial"/>
          <w:b w:val="0"/>
          <w:color w:val="auto"/>
          <w:sz w:val="22"/>
          <w:szCs w:val="22"/>
          <w:lang w:eastAsia="en-AU"/>
        </w:rPr>
        <w:t>foster inclusion of women with disability into the work of the National Women’s Alliances</w:t>
      </w:r>
      <w:r w:rsidR="007C4008" w:rsidRPr="00A14B36">
        <w:rPr>
          <w:rFonts w:ascii="Arial" w:hAnsi="Arial"/>
          <w:b w:val="0"/>
          <w:color w:val="auto"/>
          <w:sz w:val="22"/>
          <w:szCs w:val="22"/>
          <w:lang w:eastAsia="en-AU"/>
        </w:rPr>
        <w:t xml:space="preserve"> thereby contributing to item </w:t>
      </w:r>
      <w:r w:rsidR="007C4008" w:rsidRPr="00A14B36">
        <w:rPr>
          <w:rFonts w:ascii="Arial" w:hAnsi="Arial"/>
          <w:b w:val="0"/>
          <w:bCs/>
          <w:color w:val="000000" w:themeColor="text1"/>
          <w:sz w:val="22"/>
          <w:szCs w:val="22"/>
        </w:rPr>
        <w:t>13 of our annual work activity plan “</w:t>
      </w:r>
      <w:r w:rsidR="007C4008" w:rsidRPr="00A14B36">
        <w:rPr>
          <w:rFonts w:ascii="Arial" w:hAnsi="Arial"/>
          <w:b w:val="0"/>
          <w:bCs/>
          <w:i/>
          <w:iCs/>
          <w:color w:val="000000" w:themeColor="text1"/>
          <w:sz w:val="22"/>
          <w:szCs w:val="22"/>
        </w:rPr>
        <w:t>Increase the engagement of women and girls with disability in WWDA through outreach initiatives”</w:t>
      </w:r>
      <w:r w:rsidR="007C4008" w:rsidRPr="00A14B36">
        <w:rPr>
          <w:rFonts w:ascii="Arial" w:hAnsi="Arial"/>
          <w:b w:val="0"/>
          <w:sz w:val="22"/>
          <w:szCs w:val="22"/>
          <w:lang w:eastAsia="en-AU"/>
        </w:rPr>
        <w:t xml:space="preserve"> </w:t>
      </w:r>
      <w:r w:rsidR="007C4008" w:rsidRPr="00A14B36">
        <w:rPr>
          <w:rFonts w:ascii="Arial" w:hAnsi="Arial"/>
          <w:b w:val="0"/>
          <w:color w:val="000000" w:themeColor="text1"/>
          <w:sz w:val="22"/>
          <w:szCs w:val="22"/>
          <w:lang w:eastAsia="en-AU"/>
        </w:rPr>
        <w:t xml:space="preserve">and </w:t>
      </w:r>
      <w:r w:rsidR="007C4008" w:rsidRPr="00A14B36">
        <w:rPr>
          <w:rFonts w:ascii="Arial" w:hAnsi="Arial"/>
          <w:b w:val="0"/>
          <w:color w:val="000000" w:themeColor="text1"/>
          <w:sz w:val="22"/>
          <w:szCs w:val="22"/>
        </w:rPr>
        <w:t>item 12 of our annual work activity plan “</w:t>
      </w:r>
      <w:r w:rsidR="007C4008" w:rsidRPr="00A14B36">
        <w:rPr>
          <w:rFonts w:ascii="Arial" w:hAnsi="Arial"/>
          <w:b w:val="0"/>
          <w:i/>
          <w:iCs/>
          <w:color w:val="000000" w:themeColor="text1"/>
          <w:sz w:val="22"/>
          <w:szCs w:val="22"/>
        </w:rPr>
        <w:t>Increase opportunities for women and girls with disability to participate in public decision-making and representation</w:t>
      </w:r>
      <w:r w:rsidR="007C4008" w:rsidRPr="00A14B36">
        <w:rPr>
          <w:rFonts w:ascii="Arial" w:hAnsi="Arial"/>
          <w:b w:val="0"/>
          <w:color w:val="000000" w:themeColor="text1"/>
          <w:sz w:val="22"/>
          <w:szCs w:val="22"/>
        </w:rPr>
        <w:t>”.</w:t>
      </w:r>
    </w:p>
    <w:p w14:paraId="2B7B3CA4" w14:textId="77777777" w:rsidR="007C4008" w:rsidRPr="00A14B36" w:rsidRDefault="007C4008" w:rsidP="0036279A">
      <w:pPr>
        <w:spacing w:line="276" w:lineRule="auto"/>
        <w:rPr>
          <w:sz w:val="22"/>
          <w:szCs w:val="22"/>
        </w:rPr>
      </w:pPr>
    </w:p>
    <w:p w14:paraId="7ADC0AC2" w14:textId="4BFBA2F1" w:rsidR="00D904F9" w:rsidRPr="00A14B36" w:rsidRDefault="00F8333E" w:rsidP="0036279A">
      <w:pPr>
        <w:pStyle w:val="Heading2"/>
        <w:spacing w:before="0" w:after="0" w:line="276" w:lineRule="auto"/>
        <w:contextualSpacing/>
        <w:rPr>
          <w:rFonts w:ascii="Arial" w:hAnsi="Arial"/>
          <w:b w:val="0"/>
          <w:color w:val="auto"/>
          <w:sz w:val="22"/>
          <w:szCs w:val="22"/>
          <w:lang w:eastAsia="en-AU"/>
        </w:rPr>
      </w:pPr>
      <w:r w:rsidRPr="00A14B36">
        <w:rPr>
          <w:rFonts w:ascii="Arial" w:hAnsi="Arial"/>
          <w:b w:val="0"/>
          <w:color w:val="auto"/>
          <w:sz w:val="22"/>
          <w:szCs w:val="22"/>
          <w:lang w:eastAsia="en-AU"/>
        </w:rPr>
        <w:t>WWDA</w:t>
      </w:r>
      <w:r w:rsidR="007C4008" w:rsidRPr="00A14B36">
        <w:rPr>
          <w:rFonts w:ascii="Arial" w:hAnsi="Arial"/>
          <w:b w:val="0"/>
          <w:color w:val="auto"/>
          <w:sz w:val="22"/>
          <w:szCs w:val="22"/>
          <w:lang w:eastAsia="en-AU"/>
        </w:rPr>
        <w:t xml:space="preserve"> also</w:t>
      </w:r>
      <w:r w:rsidRPr="00A14B36">
        <w:rPr>
          <w:rFonts w:ascii="Arial" w:hAnsi="Arial"/>
          <w:b w:val="0"/>
          <w:color w:val="auto"/>
          <w:sz w:val="22"/>
          <w:szCs w:val="22"/>
          <w:lang w:eastAsia="en-AU"/>
        </w:rPr>
        <w:t xml:space="preserve"> has a collaborative relationship with the </w:t>
      </w:r>
      <w:r w:rsidR="00D904F9" w:rsidRPr="00A14B36">
        <w:rPr>
          <w:rFonts w:ascii="Arial" w:hAnsi="Arial"/>
          <w:b w:val="0"/>
          <w:color w:val="auto"/>
          <w:sz w:val="22"/>
          <w:szCs w:val="22"/>
          <w:lang w:eastAsia="en-AU"/>
        </w:rPr>
        <w:t>National Disabled People’s Organisations (DPOs) and National Disability Representative Organisations (DROs)</w:t>
      </w:r>
      <w:r w:rsidR="00C7145B" w:rsidRPr="00A14B36">
        <w:rPr>
          <w:rFonts w:ascii="Arial" w:hAnsi="Arial"/>
          <w:b w:val="0"/>
          <w:color w:val="auto"/>
          <w:sz w:val="22"/>
          <w:szCs w:val="22"/>
          <w:lang w:eastAsia="en-AU"/>
        </w:rPr>
        <w:t>.</w:t>
      </w:r>
      <w:r w:rsidR="00D904F9" w:rsidRPr="00A14B36">
        <w:rPr>
          <w:rFonts w:ascii="Arial" w:hAnsi="Arial"/>
          <w:b w:val="0"/>
          <w:sz w:val="22"/>
          <w:szCs w:val="22"/>
          <w:lang w:eastAsia="en-AU"/>
        </w:rPr>
        <w:t xml:space="preserve"> </w:t>
      </w:r>
      <w:r w:rsidR="00D904F9" w:rsidRPr="00A14B36">
        <w:rPr>
          <w:rFonts w:ascii="Arial" w:hAnsi="Arial"/>
          <w:b w:val="0"/>
          <w:color w:val="auto"/>
          <w:sz w:val="22"/>
          <w:szCs w:val="22"/>
          <w:lang w:eastAsia="en-AU"/>
        </w:rPr>
        <w:t xml:space="preserve">WWDA is a founding member of Disabled Peoples Organisations Australia (DPOA), which is made up of four national DPOs: Women With Disabilities Australia (WWDA); First Peoples Disability Network Australia (FPDN); People with Disability Australia (PWDA), and National Ethnic Disability Alliance (NEDA). WWDA also has close working relationships with many national and State/Territory Disability Representative Organisations (DROs) and will utilise </w:t>
      </w:r>
      <w:r w:rsidRPr="00A14B36">
        <w:rPr>
          <w:rFonts w:ascii="Arial" w:hAnsi="Arial"/>
          <w:b w:val="0"/>
          <w:color w:val="auto"/>
          <w:sz w:val="22"/>
          <w:szCs w:val="22"/>
          <w:lang w:eastAsia="en-AU"/>
        </w:rPr>
        <w:t xml:space="preserve">all </w:t>
      </w:r>
      <w:r w:rsidR="00D904F9" w:rsidRPr="00A14B36">
        <w:rPr>
          <w:rFonts w:ascii="Arial" w:hAnsi="Arial"/>
          <w:b w:val="0"/>
          <w:color w:val="auto"/>
          <w:sz w:val="22"/>
          <w:szCs w:val="22"/>
          <w:lang w:eastAsia="en-AU"/>
        </w:rPr>
        <w:t xml:space="preserve">these relationships in project implementation.  </w:t>
      </w:r>
    </w:p>
    <w:p w14:paraId="0FA6D5D0" w14:textId="0E655360" w:rsidR="007C4008" w:rsidRPr="00A14B36" w:rsidRDefault="007C4008" w:rsidP="007C4008">
      <w:pPr>
        <w:rPr>
          <w:sz w:val="22"/>
          <w:szCs w:val="22"/>
          <w:lang w:eastAsia="en-AU"/>
        </w:rPr>
      </w:pPr>
    </w:p>
    <w:p w14:paraId="0007EE85" w14:textId="0A19BE46" w:rsidR="007C4008" w:rsidRPr="00A14B36" w:rsidRDefault="007C4008" w:rsidP="007C4008">
      <w:pPr>
        <w:rPr>
          <w:rFonts w:ascii="Arial" w:hAnsi="Arial" w:cs="Arial"/>
          <w:sz w:val="22"/>
          <w:szCs w:val="22"/>
          <w:lang w:eastAsia="en-AU"/>
        </w:rPr>
      </w:pPr>
      <w:r w:rsidRPr="00A14B36">
        <w:rPr>
          <w:rFonts w:ascii="Arial" w:hAnsi="Arial" w:cs="Arial"/>
          <w:sz w:val="22"/>
          <w:szCs w:val="22"/>
          <w:lang w:eastAsia="en-AU"/>
        </w:rPr>
        <w:t xml:space="preserve">Since </w:t>
      </w:r>
      <w:r w:rsidR="007F2590" w:rsidRPr="00A14B36">
        <w:rPr>
          <w:rFonts w:ascii="Arial" w:hAnsi="Arial" w:cs="Arial"/>
          <w:sz w:val="22"/>
          <w:szCs w:val="22"/>
          <w:lang w:eastAsia="en-AU"/>
        </w:rPr>
        <w:t>August</w:t>
      </w:r>
      <w:r w:rsidRPr="00A14B36">
        <w:rPr>
          <w:rFonts w:ascii="Arial" w:hAnsi="Arial" w:cs="Arial"/>
          <w:sz w:val="22"/>
          <w:szCs w:val="22"/>
          <w:lang w:eastAsia="en-AU"/>
        </w:rPr>
        <w:t xml:space="preserve"> 2020, </w:t>
      </w:r>
      <w:r w:rsidR="008B0911">
        <w:rPr>
          <w:rFonts w:ascii="Arial" w:hAnsi="Arial" w:cs="Arial"/>
          <w:sz w:val="22"/>
          <w:szCs w:val="22"/>
          <w:lang w:eastAsia="en-AU"/>
        </w:rPr>
        <w:t>some of the things WWDA have done include</w:t>
      </w:r>
      <w:r w:rsidRPr="00A14B36">
        <w:rPr>
          <w:rFonts w:ascii="Arial" w:hAnsi="Arial" w:cs="Arial"/>
          <w:sz w:val="22"/>
          <w:szCs w:val="22"/>
          <w:lang w:eastAsia="en-AU"/>
        </w:rPr>
        <w:t>:</w:t>
      </w:r>
    </w:p>
    <w:p w14:paraId="1655D639" w14:textId="760810CA" w:rsidR="007C4008" w:rsidRPr="00A14B36" w:rsidRDefault="007C4008" w:rsidP="0036279A">
      <w:pPr>
        <w:spacing w:line="276" w:lineRule="auto"/>
        <w:rPr>
          <w:sz w:val="22"/>
          <w:szCs w:val="22"/>
          <w:lang w:eastAsia="en-AU"/>
        </w:rPr>
      </w:pPr>
    </w:p>
    <w:p w14:paraId="1EE97715" w14:textId="702F8065" w:rsidR="0019101E" w:rsidRPr="0001376B" w:rsidRDefault="7E6BF824" w:rsidP="0019101E">
      <w:pPr>
        <w:pStyle w:val="ListParagraph"/>
        <w:numPr>
          <w:ilvl w:val="0"/>
          <w:numId w:val="30"/>
        </w:numPr>
        <w:spacing w:after="200" w:line="276" w:lineRule="auto"/>
        <w:rPr>
          <w:rFonts w:ascii="Arial" w:hAnsi="Arial" w:cs="Arial"/>
          <w:color w:val="000000"/>
          <w:sz w:val="22"/>
          <w:szCs w:val="22"/>
        </w:rPr>
      </w:pPr>
      <w:r w:rsidRPr="0001376B">
        <w:rPr>
          <w:rFonts w:ascii="Arial" w:hAnsi="Arial" w:cs="Arial"/>
          <w:color w:val="000000" w:themeColor="text1"/>
          <w:sz w:val="22"/>
          <w:szCs w:val="22"/>
        </w:rPr>
        <w:t xml:space="preserve">Worked with </w:t>
      </w:r>
      <w:r w:rsidRPr="0001376B">
        <w:rPr>
          <w:rFonts w:ascii="Arial" w:hAnsi="Arial" w:cs="Arial"/>
          <w:b/>
          <w:bCs/>
          <w:color w:val="000000" w:themeColor="text1"/>
          <w:sz w:val="22"/>
          <w:szCs w:val="22"/>
        </w:rPr>
        <w:t>Children and young People with Disability Australia (CYDA)</w:t>
      </w:r>
      <w:r w:rsidRPr="0001376B">
        <w:rPr>
          <w:rFonts w:ascii="Arial" w:hAnsi="Arial" w:cs="Arial"/>
          <w:color w:val="000000" w:themeColor="text1"/>
          <w:sz w:val="22"/>
          <w:szCs w:val="22"/>
        </w:rPr>
        <w:t xml:space="preserve"> who are keen to support WWDA to reinvigorate the WWDA Youth Network. To commence work on this aspect, WWDA will be attending and presenting at CYDA’s Youth Disability Online summit in late September 2020 and distributing information about opportunities to get involved with the WWDA Youth Network. WWDA </w:t>
      </w:r>
      <w:r w:rsidR="0013773C" w:rsidRPr="0001376B">
        <w:rPr>
          <w:rFonts w:ascii="Arial" w:hAnsi="Arial" w:cs="Arial"/>
          <w:color w:val="000000" w:themeColor="text1"/>
          <w:sz w:val="22"/>
          <w:szCs w:val="22"/>
        </w:rPr>
        <w:t xml:space="preserve">is </w:t>
      </w:r>
      <w:r w:rsidRPr="0001376B">
        <w:rPr>
          <w:rFonts w:ascii="Arial" w:hAnsi="Arial" w:cs="Arial"/>
          <w:color w:val="000000" w:themeColor="text1"/>
          <w:sz w:val="22"/>
          <w:szCs w:val="22"/>
        </w:rPr>
        <w:t xml:space="preserve">also </w:t>
      </w:r>
      <w:r w:rsidR="0013773C" w:rsidRPr="0001376B">
        <w:rPr>
          <w:rFonts w:ascii="Arial" w:hAnsi="Arial" w:cs="Arial"/>
          <w:color w:val="000000" w:themeColor="text1"/>
          <w:sz w:val="22"/>
          <w:szCs w:val="22"/>
        </w:rPr>
        <w:t xml:space="preserve">working with CYDA </w:t>
      </w:r>
      <w:r w:rsidR="0019101E" w:rsidRPr="0001376B">
        <w:rPr>
          <w:rFonts w:ascii="Arial" w:hAnsi="Arial" w:cs="Arial"/>
          <w:color w:val="000000" w:themeColor="text1"/>
          <w:sz w:val="22"/>
          <w:szCs w:val="22"/>
        </w:rPr>
        <w:t xml:space="preserve">and other </w:t>
      </w:r>
      <w:proofErr w:type="gramStart"/>
      <w:r w:rsidR="0019101E" w:rsidRPr="0001376B">
        <w:rPr>
          <w:rFonts w:ascii="Arial" w:hAnsi="Arial" w:cs="Arial"/>
          <w:color w:val="000000" w:themeColor="text1"/>
          <w:sz w:val="22"/>
          <w:szCs w:val="22"/>
        </w:rPr>
        <w:t>state based</w:t>
      </w:r>
      <w:proofErr w:type="gramEnd"/>
      <w:r w:rsidR="0019101E" w:rsidRPr="0001376B">
        <w:rPr>
          <w:rFonts w:ascii="Arial" w:hAnsi="Arial" w:cs="Arial"/>
          <w:color w:val="000000" w:themeColor="text1"/>
          <w:sz w:val="22"/>
          <w:szCs w:val="22"/>
        </w:rPr>
        <w:t xml:space="preserve"> youth disability organisations </w:t>
      </w:r>
      <w:r w:rsidR="0013773C" w:rsidRPr="0001376B">
        <w:rPr>
          <w:rFonts w:ascii="Arial" w:hAnsi="Arial" w:cs="Arial"/>
          <w:color w:val="000000" w:themeColor="text1"/>
          <w:sz w:val="22"/>
          <w:szCs w:val="22"/>
        </w:rPr>
        <w:t xml:space="preserve">to </w:t>
      </w:r>
      <w:r w:rsidR="0019101E" w:rsidRPr="0001376B">
        <w:rPr>
          <w:rFonts w:ascii="Arial" w:hAnsi="Arial" w:cs="Arial"/>
          <w:color w:val="000000" w:themeColor="text1"/>
          <w:sz w:val="22"/>
          <w:szCs w:val="22"/>
        </w:rPr>
        <w:t>s</w:t>
      </w:r>
      <w:r w:rsidRPr="0001376B">
        <w:rPr>
          <w:rFonts w:ascii="Arial" w:hAnsi="Arial" w:cs="Arial"/>
          <w:color w:val="000000" w:themeColor="text1"/>
          <w:sz w:val="22"/>
          <w:szCs w:val="22"/>
        </w:rPr>
        <w:t xml:space="preserve">upport </w:t>
      </w:r>
      <w:r w:rsidR="0019101E" w:rsidRPr="0001376B">
        <w:rPr>
          <w:rFonts w:ascii="Arial" w:hAnsi="Arial" w:cs="Arial"/>
          <w:color w:val="000000" w:themeColor="text1"/>
          <w:sz w:val="22"/>
          <w:szCs w:val="22"/>
        </w:rPr>
        <w:t>members of</w:t>
      </w:r>
      <w:r w:rsidRPr="0001376B">
        <w:rPr>
          <w:rFonts w:ascii="Arial" w:hAnsi="Arial" w:cs="Arial"/>
          <w:color w:val="000000" w:themeColor="text1"/>
          <w:sz w:val="22"/>
          <w:szCs w:val="22"/>
        </w:rPr>
        <w:t xml:space="preserve"> the WWDA Youth Network Advisory Committee to take </w:t>
      </w:r>
      <w:r w:rsidR="0019101E" w:rsidRPr="0001376B">
        <w:rPr>
          <w:rFonts w:ascii="Arial" w:hAnsi="Arial" w:cs="Arial"/>
          <w:color w:val="000000" w:themeColor="text1"/>
          <w:sz w:val="22"/>
          <w:szCs w:val="22"/>
        </w:rPr>
        <w:t>up leadership training and opportunities within the Australian disability sector.</w:t>
      </w:r>
      <w:r w:rsidR="008B0911" w:rsidRPr="0001376B">
        <w:rPr>
          <w:rFonts w:ascii="Arial" w:hAnsi="Arial" w:cs="Arial"/>
          <w:color w:val="000000" w:themeColor="text1"/>
          <w:sz w:val="22"/>
          <w:szCs w:val="22"/>
        </w:rPr>
        <w:t xml:space="preserve"> In December 2020, WWDA’s staff member Heidi also presented at CYDA’s youth leadership summit. </w:t>
      </w:r>
    </w:p>
    <w:p w14:paraId="283FB6E2" w14:textId="695D8B84" w:rsidR="00AD2B14" w:rsidRPr="0001376B" w:rsidRDefault="0019101E" w:rsidP="00BC3378">
      <w:pPr>
        <w:pStyle w:val="ListParagraph"/>
        <w:numPr>
          <w:ilvl w:val="0"/>
          <w:numId w:val="30"/>
        </w:numPr>
        <w:spacing w:after="200" w:line="276" w:lineRule="auto"/>
        <w:rPr>
          <w:rFonts w:ascii="Arial" w:hAnsi="Arial" w:cs="Arial"/>
          <w:b/>
          <w:bCs/>
          <w:color w:val="000000" w:themeColor="text1"/>
          <w:sz w:val="22"/>
          <w:szCs w:val="22"/>
        </w:rPr>
      </w:pPr>
      <w:r w:rsidRPr="0001376B">
        <w:rPr>
          <w:rFonts w:ascii="Arial" w:hAnsi="Arial" w:cs="Arial"/>
          <w:color w:val="000000" w:themeColor="text1"/>
          <w:sz w:val="22"/>
          <w:szCs w:val="22"/>
        </w:rPr>
        <w:t xml:space="preserve">Worked with the </w:t>
      </w:r>
      <w:r w:rsidRPr="0001376B">
        <w:rPr>
          <w:rFonts w:ascii="Arial" w:hAnsi="Arial" w:cs="Arial"/>
          <w:b/>
          <w:bCs/>
          <w:color w:val="000000" w:themeColor="text1"/>
          <w:sz w:val="22"/>
          <w:szCs w:val="22"/>
        </w:rPr>
        <w:t xml:space="preserve">Commonwealth Children and Youth Disability Network (CCYDN) </w:t>
      </w:r>
      <w:r w:rsidRPr="0001376B">
        <w:rPr>
          <w:rFonts w:ascii="Arial" w:hAnsi="Arial" w:cs="Arial"/>
          <w:color w:val="000000" w:themeColor="text1"/>
          <w:sz w:val="22"/>
          <w:szCs w:val="22"/>
        </w:rPr>
        <w:t xml:space="preserve">to engage young women and girls with disability in international leadership training, representation and networking opportunities, including the CCYDN’s </w:t>
      </w:r>
      <w:hyperlink r:id="rId17" w:history="1">
        <w:r w:rsidRPr="0001376B">
          <w:rPr>
            <w:rStyle w:val="Hyperlink"/>
            <w:rFonts w:ascii="Arial" w:hAnsi="Arial" w:cs="Arial"/>
            <w:sz w:val="22"/>
            <w:szCs w:val="22"/>
          </w:rPr>
          <w:t>Inclusion, Disability, Equality, Action and Support (IDEAS) Capacity Building Programme.</w:t>
        </w:r>
      </w:hyperlink>
      <w:r w:rsidR="008B0911" w:rsidRPr="0001376B">
        <w:rPr>
          <w:rFonts w:ascii="Arial" w:hAnsi="Arial" w:cs="Arial"/>
          <w:color w:val="000000" w:themeColor="text1"/>
          <w:sz w:val="22"/>
          <w:szCs w:val="22"/>
        </w:rPr>
        <w:t xml:space="preserve"> Since August 2020, WWDA’s representative, Heidi has also </w:t>
      </w:r>
      <w:r w:rsidR="00BC3378" w:rsidRPr="0001376B">
        <w:rPr>
          <w:rFonts w:ascii="Arial" w:hAnsi="Arial" w:cs="Arial"/>
          <w:color w:val="000000" w:themeColor="text1"/>
          <w:sz w:val="22"/>
          <w:szCs w:val="22"/>
        </w:rPr>
        <w:t xml:space="preserve">presented at and helped coordinate a number of events for young people with disabilities, including: CCYDN’s ‘Taking Charge of Our Future’ (post COVID-19) event, CCYDN’s COVID-19 Hospital Communication Passport Launch and 4 separate CCYDN’s workshops on: disability advocacy, disability rights, </w:t>
      </w:r>
      <w:r w:rsidR="00BC3378" w:rsidRPr="0001376B">
        <w:rPr>
          <w:rFonts w:ascii="Arial" w:eastAsia="Calibri" w:hAnsi="Arial" w:cs="Arial"/>
          <w:sz w:val="22"/>
          <w:szCs w:val="22"/>
        </w:rPr>
        <w:t xml:space="preserve">social media campaigning and gender equality. </w:t>
      </w:r>
    </w:p>
    <w:p w14:paraId="7FB9DD22" w14:textId="4DA955A8" w:rsidR="00141577" w:rsidRPr="0001376B" w:rsidRDefault="00141577" w:rsidP="002318C0">
      <w:pPr>
        <w:pStyle w:val="ListParagraph"/>
        <w:numPr>
          <w:ilvl w:val="0"/>
          <w:numId w:val="30"/>
        </w:numPr>
        <w:spacing w:after="200" w:line="276" w:lineRule="auto"/>
        <w:rPr>
          <w:rFonts w:ascii="Arial" w:hAnsi="Arial" w:cs="Arial"/>
          <w:color w:val="000000" w:themeColor="text1"/>
          <w:sz w:val="22"/>
          <w:szCs w:val="22"/>
        </w:rPr>
      </w:pPr>
      <w:r w:rsidRPr="0001376B">
        <w:rPr>
          <w:rFonts w:ascii="Arial" w:hAnsi="Arial" w:cs="Arial"/>
          <w:color w:val="000000" w:themeColor="text1"/>
          <w:sz w:val="22"/>
          <w:szCs w:val="22"/>
        </w:rPr>
        <w:t>Worked with the</w:t>
      </w:r>
      <w:r w:rsidRPr="0001376B">
        <w:rPr>
          <w:rFonts w:ascii="Arial" w:hAnsi="Arial" w:cs="Arial"/>
          <w:b/>
          <w:bCs/>
          <w:color w:val="000000" w:themeColor="text1"/>
          <w:sz w:val="22"/>
          <w:szCs w:val="22"/>
        </w:rPr>
        <w:t xml:space="preserve"> Advisory group of the Australian Women Against Violence Alliance (AWAVA</w:t>
      </w:r>
      <w:r w:rsidRPr="0001376B">
        <w:rPr>
          <w:rFonts w:ascii="Arial" w:hAnsi="Arial" w:cs="Arial"/>
          <w:color w:val="000000" w:themeColor="text1"/>
          <w:sz w:val="22"/>
          <w:szCs w:val="22"/>
        </w:rPr>
        <w:t xml:space="preserve">) to </w:t>
      </w:r>
      <w:r w:rsidR="0019101E" w:rsidRPr="0001376B">
        <w:rPr>
          <w:rFonts w:ascii="Arial" w:hAnsi="Arial" w:cs="Arial"/>
          <w:color w:val="000000" w:themeColor="text1"/>
          <w:sz w:val="22"/>
          <w:szCs w:val="22"/>
        </w:rPr>
        <w:t>improve</w:t>
      </w:r>
      <w:r w:rsidRPr="0001376B">
        <w:rPr>
          <w:rFonts w:ascii="Arial" w:hAnsi="Arial" w:cs="Arial"/>
          <w:color w:val="000000" w:themeColor="text1"/>
          <w:sz w:val="22"/>
          <w:szCs w:val="22"/>
        </w:rPr>
        <w:t xml:space="preserve"> consideration and inclusion of the experiences and support needs of women and girls with disability in all of AWAVA’s work related to in the area of preventing and responding to violence against women.</w:t>
      </w:r>
      <w:r w:rsidR="00AD2B14" w:rsidRPr="0001376B">
        <w:rPr>
          <w:rFonts w:ascii="Arial" w:hAnsi="Arial" w:cs="Arial"/>
          <w:color w:val="000000" w:themeColor="text1"/>
          <w:sz w:val="22"/>
          <w:szCs w:val="22"/>
        </w:rPr>
        <w:t xml:space="preserve"> In October 2020, WWDA’s project officer Heidi presented on a webinar hosted by AWAVA on </w:t>
      </w:r>
      <w:hyperlink r:id="rId18" w:history="1">
        <w:r w:rsidR="00AD2B14" w:rsidRPr="0001376B">
          <w:rPr>
            <w:rStyle w:val="Hyperlink"/>
            <w:rFonts w:ascii="Arial" w:hAnsi="Arial" w:cs="Arial"/>
            <w:sz w:val="22"/>
            <w:szCs w:val="22"/>
          </w:rPr>
          <w:t>freedom from sexual and gender-based violence.</w:t>
        </w:r>
      </w:hyperlink>
    </w:p>
    <w:p w14:paraId="15FCD36C" w14:textId="08B643BC" w:rsidR="00A14B36" w:rsidRPr="0001376B" w:rsidRDefault="00141577" w:rsidP="00921BA7">
      <w:pPr>
        <w:pStyle w:val="ListParagraph"/>
        <w:numPr>
          <w:ilvl w:val="0"/>
          <w:numId w:val="30"/>
        </w:numPr>
        <w:spacing w:line="276" w:lineRule="auto"/>
        <w:rPr>
          <w:rFonts w:ascii="Arial" w:hAnsi="Arial" w:cs="Arial"/>
          <w:color w:val="000000" w:themeColor="text1"/>
          <w:sz w:val="22"/>
          <w:szCs w:val="22"/>
        </w:rPr>
      </w:pPr>
      <w:r w:rsidRPr="0001376B">
        <w:rPr>
          <w:rFonts w:ascii="Arial" w:hAnsi="Arial" w:cs="Arial"/>
          <w:color w:val="000000" w:themeColor="text1"/>
          <w:sz w:val="22"/>
          <w:szCs w:val="22"/>
        </w:rPr>
        <w:t>Worked with</w:t>
      </w:r>
      <w:r w:rsidRPr="0001376B">
        <w:rPr>
          <w:rFonts w:ascii="Arial" w:hAnsi="Arial" w:cs="Arial"/>
          <w:b/>
          <w:bCs/>
          <w:color w:val="000000" w:themeColor="text1"/>
          <w:sz w:val="22"/>
          <w:szCs w:val="22"/>
        </w:rPr>
        <w:t xml:space="preserve"> Our Watch Advisory Group: Prevention of Violence Against Women with Disability</w:t>
      </w:r>
      <w:r w:rsidRPr="0001376B">
        <w:rPr>
          <w:rFonts w:ascii="Arial" w:hAnsi="Arial" w:cs="Arial"/>
          <w:color w:val="000000" w:themeColor="text1"/>
          <w:sz w:val="22"/>
          <w:szCs w:val="22"/>
        </w:rPr>
        <w:t xml:space="preserve"> Participation on the Advisory group allows WWDA to inform and drive the development </w:t>
      </w:r>
      <w:r w:rsidR="00FA6BA5" w:rsidRPr="0001376B">
        <w:rPr>
          <w:rFonts w:ascii="Arial" w:hAnsi="Arial" w:cs="Arial"/>
          <w:color w:val="000000" w:themeColor="text1"/>
          <w:sz w:val="22"/>
          <w:szCs w:val="22"/>
        </w:rPr>
        <w:t>of</w:t>
      </w:r>
      <w:r w:rsidRPr="0001376B">
        <w:rPr>
          <w:rFonts w:ascii="Arial" w:hAnsi="Arial" w:cs="Arial"/>
          <w:color w:val="000000" w:themeColor="text1"/>
          <w:sz w:val="22"/>
          <w:szCs w:val="22"/>
        </w:rPr>
        <w:t xml:space="preserve"> a resource to guide the prevention of violence against women and girls with disability and a campaign aimed at</w:t>
      </w:r>
      <w:r w:rsidRPr="00AC5BBA">
        <w:rPr>
          <w:rFonts w:ascii="Arial" w:hAnsi="Arial" w:cs="Arial"/>
          <w:color w:val="000000" w:themeColor="text1"/>
          <w:sz w:val="22"/>
          <w:szCs w:val="22"/>
        </w:rPr>
        <w:t xml:space="preserve"> </w:t>
      </w:r>
      <w:r w:rsidRPr="0001376B">
        <w:rPr>
          <w:rFonts w:ascii="Arial" w:hAnsi="Arial" w:cs="Arial"/>
          <w:color w:val="000000" w:themeColor="text1"/>
          <w:sz w:val="22"/>
          <w:szCs w:val="22"/>
        </w:rPr>
        <w:lastRenderedPageBreak/>
        <w:t>preventing violence against young women with cognitive and intellectual disabilities.</w:t>
      </w:r>
      <w:r w:rsidR="00A14B36" w:rsidRPr="0001376B">
        <w:rPr>
          <w:rFonts w:ascii="Arial" w:hAnsi="Arial" w:cs="Arial"/>
          <w:color w:val="000000" w:themeColor="text1"/>
          <w:sz w:val="22"/>
          <w:szCs w:val="22"/>
        </w:rPr>
        <w:t xml:space="preserve"> </w:t>
      </w:r>
      <w:r w:rsidR="0019101E" w:rsidRPr="0001376B">
        <w:rPr>
          <w:rFonts w:ascii="Arial" w:hAnsi="Arial" w:cs="Arial"/>
          <w:color w:val="000000" w:themeColor="text1"/>
          <w:sz w:val="22"/>
          <w:szCs w:val="22"/>
        </w:rPr>
        <w:t xml:space="preserve">Recent work on the advisory group has involved contributing to and </w:t>
      </w:r>
      <w:r w:rsidR="00A14B36" w:rsidRPr="0001376B">
        <w:rPr>
          <w:rFonts w:ascii="Arial" w:hAnsi="Arial" w:cs="Arial"/>
          <w:color w:val="000000" w:themeColor="text1"/>
          <w:sz w:val="22"/>
          <w:szCs w:val="22"/>
        </w:rPr>
        <w:t>review</w:t>
      </w:r>
      <w:r w:rsidR="0019101E" w:rsidRPr="0001376B">
        <w:rPr>
          <w:rFonts w:ascii="Arial" w:hAnsi="Arial" w:cs="Arial"/>
          <w:color w:val="000000" w:themeColor="text1"/>
          <w:sz w:val="22"/>
          <w:szCs w:val="22"/>
        </w:rPr>
        <w:t xml:space="preserve">ing a </w:t>
      </w:r>
      <w:r w:rsidR="00A14B36" w:rsidRPr="0001376B">
        <w:rPr>
          <w:rFonts w:ascii="Arial" w:hAnsi="Arial" w:cs="Arial"/>
          <w:color w:val="000000" w:themeColor="text1"/>
          <w:sz w:val="22"/>
          <w:szCs w:val="22"/>
        </w:rPr>
        <w:t>70+ page handbook on preventing violence against women with disability</w:t>
      </w:r>
    </w:p>
    <w:p w14:paraId="18656D18" w14:textId="1F479EC4" w:rsidR="00141577" w:rsidRPr="0001376B" w:rsidRDefault="00A14B36" w:rsidP="00921BA7">
      <w:pPr>
        <w:pStyle w:val="ListParagraph"/>
        <w:numPr>
          <w:ilvl w:val="1"/>
          <w:numId w:val="30"/>
        </w:numPr>
        <w:spacing w:after="0" w:line="276" w:lineRule="auto"/>
        <w:rPr>
          <w:rFonts w:ascii="Arial" w:hAnsi="Arial" w:cs="Arial"/>
          <w:b/>
          <w:bCs/>
          <w:color w:val="000000" w:themeColor="text1"/>
          <w:sz w:val="22"/>
          <w:szCs w:val="22"/>
        </w:rPr>
      </w:pPr>
      <w:r w:rsidRPr="0001376B">
        <w:rPr>
          <w:rFonts w:ascii="Arial" w:hAnsi="Arial" w:cs="Arial"/>
          <w:color w:val="000000" w:themeColor="text1"/>
          <w:sz w:val="22"/>
          <w:szCs w:val="22"/>
        </w:rPr>
        <w:t>purpose: to equip organisations, supporters and the community to prevent violence against women. </w:t>
      </w:r>
    </w:p>
    <w:p w14:paraId="08A86FB0" w14:textId="46A467D5" w:rsidR="00921BA7" w:rsidRPr="0001376B" w:rsidRDefault="00141577" w:rsidP="002318C0">
      <w:pPr>
        <w:pStyle w:val="ListParagraph"/>
        <w:numPr>
          <w:ilvl w:val="0"/>
          <w:numId w:val="30"/>
        </w:numPr>
        <w:spacing w:after="0" w:line="276" w:lineRule="auto"/>
        <w:rPr>
          <w:rFonts w:ascii="Arial" w:hAnsi="Arial" w:cs="Arial"/>
          <w:color w:val="000000" w:themeColor="text1"/>
          <w:sz w:val="22"/>
          <w:szCs w:val="22"/>
        </w:rPr>
      </w:pPr>
      <w:r w:rsidRPr="0001376B">
        <w:rPr>
          <w:rFonts w:ascii="Arial" w:hAnsi="Arial" w:cs="Arial"/>
          <w:color w:val="000000" w:themeColor="text1"/>
          <w:sz w:val="22"/>
          <w:szCs w:val="22"/>
        </w:rPr>
        <w:t>Worked with</w:t>
      </w:r>
      <w:r w:rsidRPr="0001376B">
        <w:rPr>
          <w:rFonts w:ascii="Arial" w:hAnsi="Arial" w:cs="Arial"/>
          <w:b/>
          <w:bCs/>
          <w:color w:val="000000" w:themeColor="text1"/>
          <w:sz w:val="22"/>
          <w:szCs w:val="22"/>
        </w:rPr>
        <w:t xml:space="preserve"> Equality Rights Alliance</w:t>
      </w:r>
      <w:r w:rsidR="00AD2B14" w:rsidRPr="0001376B">
        <w:rPr>
          <w:rFonts w:ascii="Arial" w:hAnsi="Arial" w:cs="Arial"/>
          <w:b/>
          <w:bCs/>
          <w:color w:val="000000" w:themeColor="text1"/>
          <w:sz w:val="22"/>
          <w:szCs w:val="22"/>
        </w:rPr>
        <w:t xml:space="preserve"> (ERA)</w:t>
      </w:r>
      <w:r w:rsidRPr="0001376B">
        <w:rPr>
          <w:rFonts w:ascii="Arial" w:hAnsi="Arial" w:cs="Arial"/>
          <w:color w:val="000000" w:themeColor="text1"/>
          <w:sz w:val="22"/>
          <w:szCs w:val="22"/>
        </w:rPr>
        <w:t xml:space="preserve"> to </w:t>
      </w:r>
      <w:r w:rsidRPr="0001376B">
        <w:rPr>
          <w:rFonts w:ascii="Arial" w:hAnsi="Arial" w:cs="Arial"/>
          <w:color w:val="000000" w:themeColor="text1"/>
          <w:sz w:val="22"/>
          <w:szCs w:val="22"/>
          <w:shd w:val="clear" w:color="auto" w:fill="FFFFFF"/>
        </w:rPr>
        <w:t>advocate for gender equality, women’s leadership and government policy responses that support women’s diversity in Australia.</w:t>
      </w:r>
      <w:r w:rsidR="0019101E" w:rsidRPr="0001376B">
        <w:rPr>
          <w:rFonts w:ascii="Arial" w:hAnsi="Arial" w:cs="Arial"/>
          <w:color w:val="000000" w:themeColor="text1"/>
          <w:sz w:val="22"/>
          <w:szCs w:val="22"/>
          <w:shd w:val="clear" w:color="auto" w:fill="FFFFFF"/>
        </w:rPr>
        <w:t xml:space="preserve"> In February, WWDA staff attended and </w:t>
      </w:r>
      <w:proofErr w:type="spellStart"/>
      <w:r w:rsidR="0019101E" w:rsidRPr="0001376B">
        <w:rPr>
          <w:rFonts w:ascii="Arial" w:hAnsi="Arial" w:cs="Arial"/>
          <w:color w:val="000000" w:themeColor="text1"/>
          <w:sz w:val="22"/>
          <w:szCs w:val="22"/>
          <w:shd w:val="clear" w:color="auto" w:fill="FFFFFF"/>
        </w:rPr>
        <w:t>suppprted</w:t>
      </w:r>
      <w:proofErr w:type="spellEnd"/>
      <w:r w:rsidR="0019101E" w:rsidRPr="0001376B">
        <w:rPr>
          <w:rFonts w:ascii="Arial" w:hAnsi="Arial" w:cs="Arial"/>
          <w:color w:val="000000" w:themeColor="text1"/>
          <w:sz w:val="22"/>
          <w:szCs w:val="22"/>
          <w:shd w:val="clear" w:color="auto" w:fill="FFFFFF"/>
        </w:rPr>
        <w:t xml:space="preserve"> WWDA Youth Advisory Group members to participate in </w:t>
      </w:r>
      <w:r w:rsidR="00AD2B14" w:rsidRPr="0001376B">
        <w:rPr>
          <w:rFonts w:ascii="Arial" w:hAnsi="Arial" w:cs="Arial"/>
          <w:color w:val="000000" w:themeColor="text1"/>
          <w:sz w:val="22"/>
          <w:szCs w:val="22"/>
          <w:shd w:val="clear" w:color="auto" w:fill="FFFFFF"/>
        </w:rPr>
        <w:t xml:space="preserve">workshops and meetings to inform the feminist principles that underpin ERA’s work. In October 2020, WWDA’s Project and Policy Officers, Heidi and Mali presented at an ERA webinar on the impact of the Federal Budget on women. </w:t>
      </w:r>
      <w:hyperlink r:id="rId19" w:history="1">
        <w:r w:rsidR="00AD2B14" w:rsidRPr="0001376B">
          <w:rPr>
            <w:rStyle w:val="Hyperlink"/>
            <w:rFonts w:ascii="Arial" w:hAnsi="Arial" w:cs="Arial"/>
            <w:sz w:val="22"/>
            <w:szCs w:val="22"/>
            <w:shd w:val="clear" w:color="auto" w:fill="FFFFFF"/>
          </w:rPr>
          <w:t>The #BlokeBasedBudget webinar</w:t>
        </w:r>
      </w:hyperlink>
      <w:r w:rsidR="00AD2B14" w:rsidRPr="0001376B">
        <w:rPr>
          <w:rFonts w:ascii="Arial" w:hAnsi="Arial" w:cs="Arial"/>
          <w:color w:val="000000" w:themeColor="text1"/>
          <w:sz w:val="22"/>
          <w:szCs w:val="22"/>
          <w:shd w:val="clear" w:color="auto" w:fill="FFFFFF"/>
        </w:rPr>
        <w:t xml:space="preserve">. </w:t>
      </w:r>
    </w:p>
    <w:p w14:paraId="3BC48E66" w14:textId="7C6306E7" w:rsidR="00141577" w:rsidRPr="0001376B" w:rsidRDefault="00141577" w:rsidP="00921BA7">
      <w:pPr>
        <w:pStyle w:val="ListParagraph"/>
        <w:numPr>
          <w:ilvl w:val="0"/>
          <w:numId w:val="30"/>
        </w:numPr>
        <w:spacing w:after="0" w:line="276" w:lineRule="auto"/>
        <w:rPr>
          <w:rFonts w:ascii="Arial" w:hAnsi="Arial" w:cs="Arial"/>
          <w:color w:val="000000" w:themeColor="text1"/>
          <w:sz w:val="22"/>
          <w:szCs w:val="22"/>
        </w:rPr>
      </w:pPr>
      <w:r w:rsidRPr="0001376B">
        <w:rPr>
          <w:rFonts w:ascii="Arial" w:hAnsi="Arial" w:cs="Arial"/>
          <w:color w:val="000000" w:themeColor="text1"/>
          <w:sz w:val="22"/>
          <w:szCs w:val="22"/>
        </w:rPr>
        <w:t>Worked with</w:t>
      </w:r>
      <w:r w:rsidRPr="0001376B">
        <w:rPr>
          <w:rFonts w:ascii="Arial" w:hAnsi="Arial" w:cs="Arial"/>
          <w:b/>
          <w:bCs/>
          <w:color w:val="000000" w:themeColor="text1"/>
          <w:sz w:val="22"/>
          <w:szCs w:val="22"/>
        </w:rPr>
        <w:t xml:space="preserve"> The Shift – Network for the Achievement of Intersectional Gender Equality in Australia- </w:t>
      </w:r>
      <w:r w:rsidRPr="0001376B">
        <w:rPr>
          <w:rFonts w:ascii="Arial" w:hAnsi="Arial" w:cs="Arial"/>
          <w:color w:val="000000" w:themeColor="text1"/>
          <w:sz w:val="22"/>
          <w:szCs w:val="22"/>
        </w:rPr>
        <w:t xml:space="preserve">The network has emerged out of a group of advocates who have come together to put a feminist economic perspective on the measures the government is announcing in response to the COVID pandemic. Participation allows WWDA to work alongside the private sector, not-for-profit sector, academics, government, media commentators, journalists, and social media influencers to ensure the voices of disabled women have a seat at the gender equality policy table. </w:t>
      </w:r>
    </w:p>
    <w:p w14:paraId="7A78823F" w14:textId="2E86025A" w:rsidR="00A14B36" w:rsidRPr="0001376B" w:rsidRDefault="004D25C8" w:rsidP="00921BA7">
      <w:pPr>
        <w:pStyle w:val="ListParagraph"/>
        <w:numPr>
          <w:ilvl w:val="0"/>
          <w:numId w:val="30"/>
        </w:numPr>
        <w:spacing w:line="276" w:lineRule="auto"/>
        <w:rPr>
          <w:rFonts w:ascii="Arial" w:hAnsi="Arial" w:cs="Arial"/>
          <w:color w:val="000000" w:themeColor="text1"/>
          <w:sz w:val="22"/>
          <w:szCs w:val="22"/>
        </w:rPr>
      </w:pPr>
      <w:r w:rsidRPr="0001376B">
        <w:rPr>
          <w:rFonts w:ascii="Arial" w:hAnsi="Arial" w:cs="Arial"/>
          <w:color w:val="000000" w:themeColor="text1"/>
          <w:sz w:val="22"/>
          <w:szCs w:val="22"/>
        </w:rPr>
        <w:t xml:space="preserve">Provided feedback </w:t>
      </w:r>
      <w:r w:rsidR="00A14B36" w:rsidRPr="0001376B">
        <w:rPr>
          <w:rFonts w:ascii="Arial" w:hAnsi="Arial" w:cs="Arial"/>
          <w:color w:val="000000" w:themeColor="text1"/>
          <w:sz w:val="22"/>
          <w:szCs w:val="22"/>
        </w:rPr>
        <w:t xml:space="preserve">an interview with the social deck – on improving communications about </w:t>
      </w:r>
      <w:r w:rsidR="00A14B36" w:rsidRPr="0001376B">
        <w:rPr>
          <w:rFonts w:ascii="Arial" w:hAnsi="Arial" w:cs="Arial"/>
          <w:b/>
          <w:bCs/>
          <w:color w:val="000000" w:themeColor="text1"/>
          <w:sz w:val="22"/>
          <w:szCs w:val="22"/>
        </w:rPr>
        <w:t>Cervical screening to women with disability</w:t>
      </w:r>
      <w:r w:rsidR="00A14B36" w:rsidRPr="0001376B">
        <w:rPr>
          <w:rFonts w:ascii="Arial" w:hAnsi="Arial" w:cs="Arial"/>
          <w:color w:val="000000" w:themeColor="text1"/>
          <w:sz w:val="22"/>
          <w:szCs w:val="22"/>
        </w:rPr>
        <w:t xml:space="preserve">  </w:t>
      </w:r>
      <w:r w:rsidR="00A14B36" w:rsidRPr="0001376B">
        <w:rPr>
          <w:rFonts w:ascii="Arial" w:hAnsi="Arial" w:cs="Arial"/>
          <w:color w:val="000000" w:themeColor="text1"/>
          <w:sz w:val="22"/>
          <w:szCs w:val="22"/>
        </w:rPr>
        <w:br/>
        <w:t>purpose: to improve accessibility of communications / to increase numbers of women with disability having cervical screens. </w:t>
      </w:r>
    </w:p>
    <w:p w14:paraId="66CBD522" w14:textId="23C7990C" w:rsidR="00A14B36" w:rsidRPr="0001376B" w:rsidRDefault="004D25C8" w:rsidP="00921BA7">
      <w:pPr>
        <w:pStyle w:val="ListParagraph"/>
        <w:numPr>
          <w:ilvl w:val="0"/>
          <w:numId w:val="30"/>
        </w:numPr>
        <w:spacing w:line="276" w:lineRule="auto"/>
        <w:rPr>
          <w:rFonts w:ascii="Arial" w:hAnsi="Arial" w:cs="Arial"/>
          <w:color w:val="000000" w:themeColor="text1"/>
          <w:sz w:val="22"/>
          <w:szCs w:val="22"/>
        </w:rPr>
      </w:pPr>
      <w:r w:rsidRPr="0001376B">
        <w:rPr>
          <w:rFonts w:ascii="Arial" w:hAnsi="Arial" w:cs="Arial"/>
          <w:color w:val="000000" w:themeColor="text1"/>
          <w:sz w:val="22"/>
          <w:szCs w:val="22"/>
        </w:rPr>
        <w:t xml:space="preserve">Worked with </w:t>
      </w:r>
      <w:r w:rsidR="00A14B36" w:rsidRPr="0001376B">
        <w:rPr>
          <w:rFonts w:ascii="Arial" w:hAnsi="Arial" w:cs="Arial"/>
          <w:b/>
          <w:bCs/>
          <w:color w:val="000000" w:themeColor="text1"/>
          <w:sz w:val="22"/>
          <w:szCs w:val="22"/>
        </w:rPr>
        <w:t>Our Watch Prevention Hub</w:t>
      </w:r>
      <w:r w:rsidR="00A14B36" w:rsidRPr="0001376B">
        <w:rPr>
          <w:rFonts w:ascii="Arial" w:hAnsi="Arial" w:cs="Arial"/>
          <w:color w:val="000000" w:themeColor="text1"/>
          <w:sz w:val="22"/>
          <w:szCs w:val="22"/>
        </w:rPr>
        <w:t xml:space="preserve"> meeting</w:t>
      </w:r>
      <w:r w:rsidRPr="0001376B">
        <w:rPr>
          <w:rFonts w:ascii="Arial" w:hAnsi="Arial" w:cs="Arial"/>
          <w:color w:val="000000" w:themeColor="text1"/>
          <w:sz w:val="22"/>
          <w:szCs w:val="22"/>
        </w:rPr>
        <w:t xml:space="preserve"> participated </w:t>
      </w:r>
      <w:r w:rsidR="00A14B36" w:rsidRPr="0001376B">
        <w:rPr>
          <w:rFonts w:ascii="Arial" w:hAnsi="Arial" w:cs="Arial"/>
          <w:color w:val="000000" w:themeColor="text1"/>
          <w:sz w:val="22"/>
          <w:szCs w:val="22"/>
        </w:rPr>
        <w:t>in</w:t>
      </w:r>
      <w:r w:rsidRPr="0001376B">
        <w:rPr>
          <w:rFonts w:ascii="Arial" w:hAnsi="Arial" w:cs="Arial"/>
          <w:color w:val="000000" w:themeColor="text1"/>
          <w:sz w:val="22"/>
          <w:szCs w:val="22"/>
        </w:rPr>
        <w:t xml:space="preserve"> Our Watch Media Making change advisory group </w:t>
      </w:r>
      <w:r w:rsidR="00FA6BA5" w:rsidRPr="0001376B">
        <w:rPr>
          <w:rFonts w:ascii="Arial" w:hAnsi="Arial" w:cs="Arial"/>
          <w:color w:val="000000" w:themeColor="text1"/>
          <w:sz w:val="22"/>
          <w:szCs w:val="22"/>
        </w:rPr>
        <w:t>in regard to</w:t>
      </w:r>
      <w:r w:rsidR="00A14B36" w:rsidRPr="0001376B">
        <w:rPr>
          <w:rFonts w:ascii="Arial" w:hAnsi="Arial" w:cs="Arial"/>
          <w:color w:val="000000" w:themeColor="text1"/>
          <w:sz w:val="22"/>
          <w:szCs w:val="22"/>
        </w:rPr>
        <w:t xml:space="preserve"> coordinate work on violence prevention</w:t>
      </w:r>
      <w:r w:rsidRPr="0001376B">
        <w:rPr>
          <w:rFonts w:ascii="Arial" w:hAnsi="Arial" w:cs="Arial"/>
          <w:color w:val="000000" w:themeColor="text1"/>
          <w:sz w:val="22"/>
          <w:szCs w:val="22"/>
        </w:rPr>
        <w:t xml:space="preserve"> (DFV)</w:t>
      </w:r>
    </w:p>
    <w:p w14:paraId="3B472F23" w14:textId="3123B572" w:rsidR="00BC3378" w:rsidRPr="0001376B" w:rsidRDefault="00BC3378" w:rsidP="00921BA7">
      <w:pPr>
        <w:pStyle w:val="ListParagraph"/>
        <w:numPr>
          <w:ilvl w:val="0"/>
          <w:numId w:val="30"/>
        </w:numPr>
        <w:spacing w:line="276" w:lineRule="auto"/>
        <w:rPr>
          <w:rFonts w:ascii="Arial" w:hAnsi="Arial" w:cs="Arial"/>
          <w:color w:val="000000" w:themeColor="text1"/>
          <w:sz w:val="22"/>
          <w:szCs w:val="22"/>
        </w:rPr>
      </w:pPr>
      <w:r w:rsidRPr="0001376B">
        <w:rPr>
          <w:rFonts w:ascii="Arial" w:eastAsia="Calibri" w:hAnsi="Arial" w:cs="Arial"/>
          <w:sz w:val="22"/>
          <w:szCs w:val="22"/>
        </w:rPr>
        <w:t xml:space="preserve">Took part in an interview with the </w:t>
      </w:r>
      <w:r w:rsidRPr="0001376B">
        <w:rPr>
          <w:rFonts w:ascii="Arial" w:eastAsia="Calibri" w:hAnsi="Arial" w:cs="Arial"/>
          <w:b/>
          <w:bCs/>
          <w:sz w:val="22"/>
          <w:szCs w:val="22"/>
        </w:rPr>
        <w:t>Australia ReMADE project</w:t>
      </w:r>
      <w:r w:rsidRPr="0001376B">
        <w:rPr>
          <w:rFonts w:ascii="Arial" w:eastAsia="Calibri" w:hAnsi="Arial" w:cs="Arial"/>
          <w:sz w:val="22"/>
          <w:szCs w:val="22"/>
        </w:rPr>
        <w:t xml:space="preserve"> about the public good and what would be considered as priorities for women with disability.</w:t>
      </w:r>
    </w:p>
    <w:p w14:paraId="55587E76" w14:textId="0CE60522" w:rsidR="00BC3378" w:rsidRPr="0001376B" w:rsidRDefault="00BC3378" w:rsidP="00BC3378">
      <w:pPr>
        <w:pStyle w:val="ListParagraph"/>
        <w:numPr>
          <w:ilvl w:val="0"/>
          <w:numId w:val="30"/>
        </w:numPr>
        <w:spacing w:line="276" w:lineRule="auto"/>
        <w:rPr>
          <w:rFonts w:ascii="Arial" w:hAnsi="Arial" w:cs="Arial"/>
          <w:color w:val="000000" w:themeColor="text1"/>
          <w:sz w:val="22"/>
          <w:szCs w:val="22"/>
        </w:rPr>
      </w:pPr>
      <w:r w:rsidRPr="0001376B">
        <w:rPr>
          <w:rFonts w:ascii="Arial" w:hAnsi="Arial" w:cs="Arial"/>
          <w:color w:val="000000" w:themeColor="text1"/>
          <w:sz w:val="22"/>
          <w:szCs w:val="22"/>
        </w:rPr>
        <w:t xml:space="preserve">Provided advice to the </w:t>
      </w:r>
      <w:r w:rsidRPr="0001376B">
        <w:rPr>
          <w:rFonts w:ascii="Arial" w:eastAsia="Calibri" w:hAnsi="Arial" w:cs="Arial"/>
          <w:b/>
          <w:bCs/>
          <w:sz w:val="22"/>
          <w:szCs w:val="22"/>
        </w:rPr>
        <w:t>Immigration Advice and Rights Centre</w:t>
      </w:r>
      <w:r w:rsidRPr="0001376B">
        <w:rPr>
          <w:rFonts w:ascii="Arial" w:eastAsia="Calibri" w:hAnsi="Arial" w:cs="Arial"/>
          <w:sz w:val="22"/>
          <w:szCs w:val="22"/>
        </w:rPr>
        <w:t xml:space="preserve"> about a new project they are implementing to develop resources for migrant women from non-English speaking backgrounds who are experiencing violence</w:t>
      </w:r>
    </w:p>
    <w:p w14:paraId="0C04E04E" w14:textId="1337D6CE" w:rsidR="00BC3378" w:rsidRPr="0001376B" w:rsidRDefault="00BC3378" w:rsidP="00921BA7">
      <w:pPr>
        <w:pStyle w:val="ListParagraph"/>
        <w:numPr>
          <w:ilvl w:val="0"/>
          <w:numId w:val="30"/>
        </w:numPr>
        <w:spacing w:line="276" w:lineRule="auto"/>
        <w:rPr>
          <w:rFonts w:ascii="Arial" w:hAnsi="Arial" w:cs="Arial"/>
          <w:color w:val="000000" w:themeColor="text1"/>
          <w:sz w:val="22"/>
          <w:szCs w:val="22"/>
        </w:rPr>
      </w:pPr>
      <w:r w:rsidRPr="0001376B">
        <w:rPr>
          <w:rFonts w:ascii="Arial" w:hAnsi="Arial" w:cs="Arial"/>
          <w:color w:val="000000" w:themeColor="text1"/>
          <w:sz w:val="22"/>
          <w:szCs w:val="22"/>
        </w:rPr>
        <w:t xml:space="preserve">Provided feedback to the Department of Social Services about the </w:t>
      </w:r>
      <w:r w:rsidRPr="0001376B">
        <w:rPr>
          <w:rFonts w:ascii="Arial" w:hAnsi="Arial" w:cs="Arial"/>
          <w:b/>
          <w:bCs/>
          <w:color w:val="000000" w:themeColor="text1"/>
          <w:sz w:val="22"/>
          <w:szCs w:val="22"/>
        </w:rPr>
        <w:t xml:space="preserve">Personal Care in Schools Policy. </w:t>
      </w:r>
    </w:p>
    <w:p w14:paraId="7029B6EF" w14:textId="7C447A44" w:rsidR="004D25C8" w:rsidRPr="0001376B" w:rsidRDefault="004D25C8" w:rsidP="0036279A">
      <w:pPr>
        <w:pStyle w:val="ListParagraph"/>
        <w:numPr>
          <w:ilvl w:val="0"/>
          <w:numId w:val="5"/>
        </w:numPr>
        <w:spacing w:after="0" w:line="276" w:lineRule="auto"/>
        <w:rPr>
          <w:rFonts w:ascii="Arial" w:hAnsi="Arial" w:cs="Arial"/>
          <w:color w:val="000000" w:themeColor="text1"/>
          <w:sz w:val="22"/>
          <w:szCs w:val="22"/>
        </w:rPr>
      </w:pPr>
      <w:r w:rsidRPr="0001376B">
        <w:rPr>
          <w:rFonts w:ascii="Arial" w:hAnsi="Arial" w:cs="Arial"/>
          <w:color w:val="000000" w:themeColor="text1"/>
          <w:sz w:val="22"/>
          <w:szCs w:val="22"/>
        </w:rPr>
        <w:t xml:space="preserve">Provided feedback and advice on </w:t>
      </w:r>
      <w:r w:rsidRPr="0001376B">
        <w:rPr>
          <w:rFonts w:ascii="Arial" w:hAnsi="Arial" w:cs="Arial"/>
          <w:b/>
          <w:bCs/>
          <w:color w:val="000000" w:themeColor="text1"/>
          <w:sz w:val="22"/>
          <w:szCs w:val="22"/>
        </w:rPr>
        <w:t>Blue-Knot Reference Group</w:t>
      </w:r>
      <w:r w:rsidRPr="0001376B">
        <w:rPr>
          <w:rFonts w:ascii="Arial" w:hAnsi="Arial" w:cs="Arial"/>
          <w:color w:val="000000" w:themeColor="text1"/>
          <w:sz w:val="22"/>
          <w:szCs w:val="22"/>
        </w:rPr>
        <w:t xml:space="preserve"> on creation of National Trauma-Informed Disability Practice Guidelines</w:t>
      </w:r>
    </w:p>
    <w:p w14:paraId="7E0CCA52" w14:textId="112C6BA1" w:rsidR="00A14B36" w:rsidRPr="00A14B36" w:rsidRDefault="00A14B36" w:rsidP="00AC5BBA">
      <w:pPr>
        <w:pStyle w:val="ListParagraph"/>
        <w:spacing w:after="0"/>
        <w:rPr>
          <w:rFonts w:ascii="Arial" w:hAnsi="Arial" w:cs="Arial"/>
          <w:sz w:val="22"/>
          <w:szCs w:val="22"/>
        </w:rPr>
      </w:pPr>
    </w:p>
    <w:p w14:paraId="26C661DD" w14:textId="29987149" w:rsidR="00C7145B" w:rsidRDefault="00A14B36" w:rsidP="00E22793">
      <w:pPr>
        <w:rPr>
          <w:rFonts w:ascii="Arial" w:hAnsi="Arial" w:cs="Arial"/>
          <w:b/>
          <w:bCs/>
          <w:sz w:val="22"/>
          <w:szCs w:val="22"/>
          <w:lang w:eastAsia="en-AU"/>
        </w:rPr>
      </w:pPr>
      <w:r w:rsidRPr="00A14B36">
        <w:rPr>
          <w:rFonts w:ascii="Arial" w:hAnsi="Arial" w:cs="Arial"/>
          <w:b/>
          <w:bCs/>
          <w:sz w:val="22"/>
          <w:szCs w:val="22"/>
          <w:lang w:eastAsia="en-AU"/>
        </w:rPr>
        <w:t>Success factor</w:t>
      </w:r>
    </w:p>
    <w:p w14:paraId="583ECD9E" w14:textId="77777777" w:rsidR="00A14B36" w:rsidRPr="00A14B36" w:rsidRDefault="00A14B36" w:rsidP="00E22793">
      <w:pPr>
        <w:rPr>
          <w:rFonts w:ascii="Arial" w:hAnsi="Arial" w:cs="Arial"/>
          <w:b/>
          <w:bCs/>
          <w:sz w:val="22"/>
          <w:szCs w:val="22"/>
          <w:lang w:eastAsia="en-AU"/>
        </w:rPr>
      </w:pPr>
    </w:p>
    <w:p w14:paraId="0A5F2B65" w14:textId="31BE052A" w:rsidR="0092222E" w:rsidRPr="00A14B36" w:rsidRDefault="0092222E" w:rsidP="00E10749">
      <w:pPr>
        <w:rPr>
          <w:rFonts w:ascii="Arial" w:hAnsi="Arial" w:cs="Arial"/>
          <w:i/>
          <w:iCs/>
          <w:color w:val="757171"/>
          <w:sz w:val="22"/>
          <w:szCs w:val="22"/>
          <w:lang w:eastAsia="en-AU"/>
        </w:rPr>
      </w:pPr>
      <w:r w:rsidRPr="00A14B36">
        <w:rPr>
          <w:rFonts w:ascii="Arial" w:hAnsi="Arial" w:cs="Arial"/>
          <w:b/>
          <w:bCs/>
          <w:sz w:val="22"/>
          <w:szCs w:val="22"/>
          <w:u w:val="single"/>
          <w:lang w:eastAsia="en-AU"/>
        </w:rPr>
        <w:t>An experienced project team to ensure project success</w:t>
      </w:r>
    </w:p>
    <w:p w14:paraId="1E26F4A8" w14:textId="77777777" w:rsidR="00141577" w:rsidRPr="00A14B36" w:rsidRDefault="00141577" w:rsidP="00795191">
      <w:pPr>
        <w:rPr>
          <w:rFonts w:ascii="Arial" w:hAnsi="Arial" w:cs="Arial"/>
          <w:color w:val="000000" w:themeColor="text1"/>
          <w:sz w:val="22"/>
          <w:szCs w:val="22"/>
        </w:rPr>
      </w:pPr>
    </w:p>
    <w:p w14:paraId="246794E8" w14:textId="5784A493" w:rsidR="00795191" w:rsidRPr="00AC5BBA" w:rsidRDefault="007C4008" w:rsidP="00795191">
      <w:pPr>
        <w:rPr>
          <w:rStyle w:val="Hyperlink"/>
          <w:rFonts w:ascii="Arial" w:hAnsi="Arial" w:cs="Arial"/>
          <w:sz w:val="22"/>
          <w:szCs w:val="22"/>
        </w:rPr>
      </w:pPr>
      <w:r w:rsidRPr="00AC5BBA">
        <w:rPr>
          <w:rFonts w:ascii="Arial" w:hAnsi="Arial" w:cs="Arial"/>
          <w:color w:val="000000" w:themeColor="text1"/>
          <w:sz w:val="22"/>
          <w:szCs w:val="22"/>
        </w:rPr>
        <w:t>WWDA has a</w:t>
      </w:r>
      <w:r w:rsidR="00795191" w:rsidRPr="00AC5BBA">
        <w:rPr>
          <w:rFonts w:ascii="Arial" w:hAnsi="Arial" w:cs="Arial"/>
          <w:color w:val="000000" w:themeColor="text1"/>
          <w:sz w:val="22"/>
          <w:szCs w:val="22"/>
        </w:rPr>
        <w:t xml:space="preserve"> very</w:t>
      </w:r>
      <w:r w:rsidRPr="00AC5BBA">
        <w:rPr>
          <w:rFonts w:ascii="Arial" w:hAnsi="Arial" w:cs="Arial"/>
          <w:color w:val="000000" w:themeColor="text1"/>
          <w:sz w:val="22"/>
          <w:szCs w:val="22"/>
        </w:rPr>
        <w:t xml:space="preserve"> strong and experienced project team with qualifications in project management, stakeholder engagement and senior leadership experience in government and the not-for-profit sector</w:t>
      </w:r>
      <w:r w:rsidR="00795191" w:rsidRPr="00AC5BBA">
        <w:rPr>
          <w:rFonts w:ascii="Arial" w:hAnsi="Arial" w:cs="Arial"/>
          <w:color w:val="000000" w:themeColor="text1"/>
          <w:sz w:val="22"/>
          <w:szCs w:val="22"/>
        </w:rPr>
        <w:t>s</w:t>
      </w:r>
      <w:r w:rsidRPr="00AC5BBA">
        <w:rPr>
          <w:rFonts w:ascii="Arial" w:hAnsi="Arial" w:cs="Arial"/>
          <w:color w:val="000000" w:themeColor="text1"/>
          <w:sz w:val="22"/>
          <w:szCs w:val="22"/>
        </w:rPr>
        <w:t xml:space="preserve"> to ensure that the project is delivered to time and budget.</w:t>
      </w:r>
      <w:r w:rsidR="00795191" w:rsidRPr="00AC5BBA">
        <w:rPr>
          <w:rFonts w:ascii="Arial" w:hAnsi="Arial" w:cs="Arial"/>
          <w:color w:val="000000" w:themeColor="text1"/>
          <w:sz w:val="22"/>
          <w:szCs w:val="22"/>
        </w:rPr>
        <w:t xml:space="preserve"> Bios of the project team are available here:</w:t>
      </w:r>
      <w:r w:rsidR="00795191" w:rsidRPr="00AC5BBA">
        <w:rPr>
          <w:rFonts w:ascii="Arial" w:hAnsi="Arial" w:cs="Arial"/>
          <w:sz w:val="22"/>
          <w:szCs w:val="22"/>
        </w:rPr>
        <w:t xml:space="preserve"> </w:t>
      </w:r>
      <w:hyperlink r:id="rId20" w:history="1">
        <w:r w:rsidR="00795191" w:rsidRPr="00AC5BBA">
          <w:rPr>
            <w:rStyle w:val="Hyperlink"/>
            <w:rFonts w:ascii="Arial" w:hAnsi="Arial" w:cs="Arial"/>
            <w:sz w:val="22"/>
            <w:szCs w:val="22"/>
          </w:rPr>
          <w:t>https://wwda.org.au/about/board-and-staff/</w:t>
        </w:r>
      </w:hyperlink>
    </w:p>
    <w:p w14:paraId="660578EC" w14:textId="633C95E2" w:rsidR="00141577" w:rsidRPr="00AC5BBA" w:rsidRDefault="00141577" w:rsidP="00795191">
      <w:pPr>
        <w:rPr>
          <w:rStyle w:val="Hyperlink"/>
          <w:rFonts w:ascii="Arial" w:hAnsi="Arial" w:cs="Arial"/>
          <w:sz w:val="22"/>
          <w:szCs w:val="22"/>
        </w:rPr>
      </w:pPr>
    </w:p>
    <w:p w14:paraId="34F42BDF" w14:textId="1DEEB7E3" w:rsidR="00AC5BBA" w:rsidRPr="00AC5BBA" w:rsidRDefault="00AC5BBA" w:rsidP="00AC5BBA">
      <w:pPr>
        <w:rPr>
          <w:rFonts w:ascii="Arial" w:hAnsi="Arial" w:cs="Arial"/>
          <w:sz w:val="22"/>
          <w:szCs w:val="22"/>
        </w:rPr>
      </w:pPr>
      <w:r w:rsidRPr="00AC5BBA">
        <w:rPr>
          <w:rFonts w:ascii="Arial" w:hAnsi="Arial" w:cs="Arial"/>
          <w:sz w:val="22"/>
          <w:szCs w:val="22"/>
        </w:rPr>
        <w:t>A welcomed and most deserved award for Heidi LaPaglia our Project and Policy Officer for WWDA and WWDA LEAD</w:t>
      </w:r>
      <w:r w:rsidR="0036279A">
        <w:rPr>
          <w:rFonts w:ascii="Arial" w:hAnsi="Arial" w:cs="Arial"/>
          <w:sz w:val="22"/>
          <w:szCs w:val="22"/>
        </w:rPr>
        <w:t>,</w:t>
      </w:r>
      <w:r w:rsidRPr="00AC5BBA">
        <w:rPr>
          <w:rFonts w:ascii="Arial" w:hAnsi="Arial" w:cs="Arial"/>
          <w:sz w:val="22"/>
          <w:szCs w:val="22"/>
        </w:rPr>
        <w:t xml:space="preserve"> who won</w:t>
      </w:r>
      <w:r>
        <w:rPr>
          <w:rFonts w:ascii="Arial" w:hAnsi="Arial" w:cs="Arial"/>
          <w:sz w:val="22"/>
          <w:szCs w:val="22"/>
        </w:rPr>
        <w:t xml:space="preserve"> </w:t>
      </w:r>
      <w:r w:rsidRPr="00AC5BBA">
        <w:rPr>
          <w:rFonts w:ascii="Arial" w:hAnsi="Arial" w:cs="Arial"/>
          <w:sz w:val="22"/>
          <w:szCs w:val="22"/>
        </w:rPr>
        <w:t>the Disability Sector Award at Tasmanian Young Achiever Awards Night on 1</w:t>
      </w:r>
      <w:r w:rsidRPr="00AC5BBA">
        <w:rPr>
          <w:rFonts w:ascii="Arial" w:hAnsi="Arial" w:cs="Arial"/>
          <w:sz w:val="22"/>
          <w:szCs w:val="22"/>
          <w:vertAlign w:val="superscript"/>
        </w:rPr>
        <w:t>st</w:t>
      </w:r>
      <w:r w:rsidRPr="00AC5BBA">
        <w:rPr>
          <w:rFonts w:ascii="Arial" w:hAnsi="Arial" w:cs="Arial"/>
          <w:sz w:val="22"/>
          <w:szCs w:val="22"/>
        </w:rPr>
        <w:t xml:space="preserve"> October 2020. Heidi is an advocate for young women with disabilities, like herself. Heidi undertook leadership roles for the Tasmania University Union and National Union of Students where she assisted women with disabilities with their welfare and participation. She worked to assist individuals in accessing the National Disability Insurance Scheme</w:t>
      </w:r>
      <w:r w:rsidR="00675A8B">
        <w:rPr>
          <w:rFonts w:ascii="Arial" w:hAnsi="Arial" w:cs="Arial"/>
          <w:sz w:val="22"/>
          <w:szCs w:val="22"/>
        </w:rPr>
        <w:t>.</w:t>
      </w:r>
      <w:r>
        <w:rPr>
          <w:rFonts w:ascii="Arial" w:hAnsi="Arial" w:cs="Arial"/>
          <w:sz w:val="22"/>
          <w:szCs w:val="22"/>
        </w:rPr>
        <w:t xml:space="preserve"> </w:t>
      </w:r>
      <w:r w:rsidR="0036279A">
        <w:rPr>
          <w:rFonts w:ascii="Arial" w:hAnsi="Arial" w:cs="Arial"/>
          <w:sz w:val="22"/>
          <w:szCs w:val="22"/>
        </w:rPr>
        <w:t xml:space="preserve">Link to this </w:t>
      </w:r>
      <w:r w:rsidR="00FA6BA5">
        <w:rPr>
          <w:rFonts w:ascii="Arial" w:hAnsi="Arial" w:cs="Arial"/>
          <w:sz w:val="22"/>
          <w:szCs w:val="22"/>
        </w:rPr>
        <w:t>announcement</w:t>
      </w:r>
      <w:r w:rsidR="0036279A">
        <w:rPr>
          <w:rFonts w:ascii="Arial" w:hAnsi="Arial" w:cs="Arial"/>
          <w:sz w:val="22"/>
          <w:szCs w:val="22"/>
        </w:rPr>
        <w:t xml:space="preserve"> can be </w:t>
      </w:r>
      <w:hyperlink r:id="rId21" w:history="1">
        <w:r w:rsidR="0036279A" w:rsidRPr="0036279A">
          <w:rPr>
            <w:rStyle w:val="Hyperlink"/>
            <w:rFonts w:ascii="Arial" w:hAnsi="Arial" w:cs="Arial"/>
            <w:sz w:val="22"/>
            <w:szCs w:val="22"/>
          </w:rPr>
          <w:t>Found here</w:t>
        </w:r>
      </w:hyperlink>
      <w:r w:rsidR="0036279A">
        <w:rPr>
          <w:rFonts w:ascii="Arial" w:hAnsi="Arial" w:cs="Arial"/>
          <w:sz w:val="22"/>
          <w:szCs w:val="22"/>
        </w:rPr>
        <w:t>.</w:t>
      </w:r>
    </w:p>
    <w:p w14:paraId="39F1D15A" w14:textId="1643D9BD" w:rsidR="00795191" w:rsidRDefault="00795191" w:rsidP="00E10749">
      <w:pPr>
        <w:pStyle w:val="Heading3"/>
        <w:rPr>
          <w:rFonts w:ascii="Arial" w:hAnsi="Arial"/>
          <w:b w:val="0"/>
          <w:bCs/>
          <w:color w:val="000000" w:themeColor="text1"/>
        </w:rPr>
      </w:pPr>
    </w:p>
    <w:p w14:paraId="6ED203C8" w14:textId="39818C58" w:rsidR="00E10749" w:rsidRPr="00D67E46" w:rsidRDefault="00E10749" w:rsidP="00E10749">
      <w:pPr>
        <w:pStyle w:val="Heading3"/>
        <w:rPr>
          <w:rFonts w:ascii="Arial" w:hAnsi="Arial"/>
          <w:sz w:val="24"/>
          <w:szCs w:val="24"/>
        </w:rPr>
      </w:pPr>
      <w:r w:rsidRPr="00D67E46">
        <w:rPr>
          <w:rFonts w:ascii="Arial" w:hAnsi="Arial"/>
          <w:sz w:val="24"/>
          <w:szCs w:val="24"/>
        </w:rPr>
        <w:t>Barriers</w:t>
      </w:r>
    </w:p>
    <w:p w14:paraId="520D1C1A" w14:textId="5D7C103F" w:rsidR="00C7145B" w:rsidRDefault="00C7145B" w:rsidP="00C7145B">
      <w:pPr>
        <w:rPr>
          <w:rFonts w:ascii="Arial" w:hAnsi="Arial" w:cs="Arial"/>
          <w:b/>
          <w:bCs/>
          <w:u w:val="single"/>
          <w:lang w:eastAsia="en-AU"/>
        </w:rPr>
      </w:pPr>
      <w:r w:rsidRPr="00F63356">
        <w:rPr>
          <w:rFonts w:ascii="Arial" w:hAnsi="Arial" w:cs="Arial"/>
          <w:b/>
          <w:bCs/>
          <w:u w:val="single"/>
          <w:lang w:eastAsia="en-AU"/>
        </w:rPr>
        <w:t>Demands on WWDA as a result of COVID19.</w:t>
      </w:r>
    </w:p>
    <w:p w14:paraId="19659E90" w14:textId="30674A2E" w:rsidR="00AC5BBA" w:rsidRPr="00F63356" w:rsidRDefault="00AC5BBA" w:rsidP="00C7145B">
      <w:pPr>
        <w:rPr>
          <w:rFonts w:ascii="Arial" w:hAnsi="Arial" w:cs="Arial"/>
          <w:b/>
          <w:bCs/>
          <w:u w:val="single"/>
          <w:lang w:eastAsia="en-AU"/>
        </w:rPr>
      </w:pPr>
    </w:p>
    <w:p w14:paraId="2D71A4F3" w14:textId="41ECC0F0" w:rsidR="00FA0A38" w:rsidRDefault="00C7145B" w:rsidP="00C7145B">
      <w:pPr>
        <w:rPr>
          <w:rFonts w:ascii="Arial" w:hAnsi="Arial" w:cs="Arial"/>
          <w:sz w:val="22"/>
          <w:szCs w:val="22"/>
          <w:lang w:eastAsia="en-AU"/>
        </w:rPr>
      </w:pPr>
      <w:r w:rsidRPr="00F63356">
        <w:rPr>
          <w:rFonts w:ascii="Arial" w:hAnsi="Arial" w:cs="Arial"/>
          <w:sz w:val="22"/>
          <w:szCs w:val="22"/>
          <w:lang w:eastAsia="en-AU"/>
        </w:rPr>
        <w:lastRenderedPageBreak/>
        <w:t>WWDA had to seek a later start date for this Project due to the over-whelming demands placed on our organisation as a result of COVID19. WWDA staff had to be relocated to work from home</w:t>
      </w:r>
      <w:r w:rsidR="001544CF" w:rsidRPr="00F63356">
        <w:rPr>
          <w:rFonts w:ascii="Arial" w:hAnsi="Arial" w:cs="Arial"/>
          <w:sz w:val="22"/>
          <w:szCs w:val="22"/>
          <w:lang w:eastAsia="en-AU"/>
        </w:rPr>
        <w:t xml:space="preserve"> and some WWDA staff with disability needed extra organisational support due to them being considered high-risk for COVID 19</w:t>
      </w:r>
      <w:r w:rsidRPr="00F63356">
        <w:rPr>
          <w:rFonts w:ascii="Arial" w:hAnsi="Arial" w:cs="Arial"/>
          <w:sz w:val="22"/>
          <w:szCs w:val="22"/>
          <w:lang w:eastAsia="en-AU"/>
        </w:rPr>
        <w:t xml:space="preserve">. Additional equipment needed to be purchased, and reasonable adjustments met. </w:t>
      </w:r>
    </w:p>
    <w:p w14:paraId="32B29107" w14:textId="07728B38" w:rsidR="00675A8B" w:rsidRDefault="00675A8B" w:rsidP="00C7145B">
      <w:pPr>
        <w:rPr>
          <w:rFonts w:ascii="Arial" w:hAnsi="Arial" w:cs="Arial"/>
          <w:sz w:val="22"/>
          <w:szCs w:val="22"/>
          <w:lang w:eastAsia="en-AU"/>
        </w:rPr>
      </w:pPr>
    </w:p>
    <w:p w14:paraId="3C927998" w14:textId="53438D06" w:rsidR="00675A8B" w:rsidRDefault="00FA6BA5" w:rsidP="00C7145B">
      <w:pPr>
        <w:rPr>
          <w:rFonts w:ascii="Arial" w:hAnsi="Arial" w:cs="Arial"/>
          <w:sz w:val="22"/>
          <w:szCs w:val="22"/>
          <w:lang w:eastAsia="en-AU"/>
        </w:rPr>
      </w:pPr>
      <w:r>
        <w:rPr>
          <w:rFonts w:ascii="Arial" w:hAnsi="Arial" w:cs="Arial"/>
          <w:sz w:val="22"/>
          <w:szCs w:val="22"/>
          <w:lang w:eastAsia="en-AU"/>
        </w:rPr>
        <w:t xml:space="preserve">The team have been able to get back on track with our deliverables and by </w:t>
      </w:r>
      <w:r w:rsidR="003E7374">
        <w:rPr>
          <w:rFonts w:ascii="Arial" w:hAnsi="Arial" w:cs="Arial"/>
          <w:sz w:val="22"/>
          <w:szCs w:val="22"/>
          <w:lang w:eastAsia="en-AU"/>
        </w:rPr>
        <w:t>being flexible and adaptable in</w:t>
      </w:r>
      <w:r>
        <w:rPr>
          <w:rFonts w:ascii="Arial" w:hAnsi="Arial" w:cs="Arial"/>
          <w:sz w:val="22"/>
          <w:szCs w:val="22"/>
          <w:lang w:eastAsia="en-AU"/>
        </w:rPr>
        <w:t xml:space="preserve"> establish new ways of engaging with our communities of women and girls with disabilities online and virtually</w:t>
      </w:r>
      <w:r w:rsidR="003E7374">
        <w:rPr>
          <w:rFonts w:ascii="Arial" w:hAnsi="Arial" w:cs="Arial"/>
          <w:sz w:val="22"/>
          <w:szCs w:val="22"/>
          <w:lang w:eastAsia="en-AU"/>
        </w:rPr>
        <w:t>. We have</w:t>
      </w:r>
      <w:r>
        <w:rPr>
          <w:rFonts w:ascii="Arial" w:hAnsi="Arial" w:cs="Arial"/>
          <w:sz w:val="22"/>
          <w:szCs w:val="22"/>
          <w:lang w:eastAsia="en-AU"/>
        </w:rPr>
        <w:t xml:space="preserve"> successfully supported </w:t>
      </w:r>
      <w:r w:rsidR="003E7374">
        <w:rPr>
          <w:rFonts w:ascii="Arial" w:hAnsi="Arial" w:cs="Arial"/>
          <w:sz w:val="22"/>
          <w:szCs w:val="22"/>
          <w:lang w:eastAsia="en-AU"/>
        </w:rPr>
        <w:t>many women and girls with disabilities across Australia, individually at times to ensure that they have been able to access online events from locations across Australia, including rural and remotes regions. The</w:t>
      </w:r>
      <w:r w:rsidR="00675A8B">
        <w:rPr>
          <w:rFonts w:ascii="Arial" w:hAnsi="Arial" w:cs="Arial"/>
          <w:sz w:val="22"/>
          <w:szCs w:val="22"/>
          <w:lang w:eastAsia="en-AU"/>
        </w:rPr>
        <w:t xml:space="preserve"> WWDA team </w:t>
      </w:r>
      <w:r w:rsidR="003E7374">
        <w:rPr>
          <w:rFonts w:ascii="Arial" w:hAnsi="Arial" w:cs="Arial"/>
          <w:sz w:val="22"/>
          <w:szCs w:val="22"/>
          <w:lang w:eastAsia="en-AU"/>
        </w:rPr>
        <w:t>has been able to b</w:t>
      </w:r>
      <w:r w:rsidR="00675A8B">
        <w:rPr>
          <w:rFonts w:ascii="Arial" w:hAnsi="Arial" w:cs="Arial"/>
          <w:sz w:val="22"/>
          <w:szCs w:val="22"/>
          <w:lang w:eastAsia="en-AU"/>
        </w:rPr>
        <w:t>e accessible, adaptabl</w:t>
      </w:r>
      <w:r w:rsidR="003E7374">
        <w:rPr>
          <w:rFonts w:ascii="Arial" w:hAnsi="Arial" w:cs="Arial"/>
          <w:sz w:val="22"/>
          <w:szCs w:val="22"/>
          <w:lang w:eastAsia="en-AU"/>
        </w:rPr>
        <w:t>e, innovative</w:t>
      </w:r>
      <w:r w:rsidR="00675A8B">
        <w:rPr>
          <w:rFonts w:ascii="Arial" w:hAnsi="Arial" w:cs="Arial"/>
          <w:sz w:val="22"/>
          <w:szCs w:val="22"/>
          <w:lang w:eastAsia="en-AU"/>
        </w:rPr>
        <w:t xml:space="preserve"> and flexible during the COVID 19 pandemic</w:t>
      </w:r>
      <w:r w:rsidR="003E7374">
        <w:rPr>
          <w:rFonts w:ascii="Arial" w:hAnsi="Arial" w:cs="Arial"/>
          <w:sz w:val="22"/>
          <w:szCs w:val="22"/>
          <w:lang w:eastAsia="en-AU"/>
        </w:rPr>
        <w:t>, and has successful</w:t>
      </w:r>
      <w:r w:rsidR="00AB23EB">
        <w:rPr>
          <w:rFonts w:ascii="Arial" w:hAnsi="Arial" w:cs="Arial"/>
          <w:sz w:val="22"/>
          <w:szCs w:val="22"/>
          <w:lang w:eastAsia="en-AU"/>
        </w:rPr>
        <w:t>ly</w:t>
      </w:r>
      <w:r w:rsidR="003E7374">
        <w:rPr>
          <w:rFonts w:ascii="Arial" w:hAnsi="Arial" w:cs="Arial"/>
          <w:sz w:val="22"/>
          <w:szCs w:val="22"/>
          <w:lang w:eastAsia="en-AU"/>
        </w:rPr>
        <w:t xml:space="preserve"> been able</w:t>
      </w:r>
      <w:r w:rsidR="00AB23EB">
        <w:rPr>
          <w:rFonts w:ascii="Arial" w:hAnsi="Arial" w:cs="Arial"/>
          <w:sz w:val="22"/>
          <w:szCs w:val="22"/>
          <w:lang w:eastAsia="en-AU"/>
        </w:rPr>
        <w:t xml:space="preserve"> to increase</w:t>
      </w:r>
      <w:r w:rsidR="00675A8B">
        <w:rPr>
          <w:rFonts w:ascii="Arial" w:hAnsi="Arial" w:cs="Arial"/>
          <w:sz w:val="22"/>
          <w:szCs w:val="22"/>
          <w:lang w:eastAsia="en-AU"/>
        </w:rPr>
        <w:t xml:space="preserve"> participation in WWDA LEAD and WWDA programs </w:t>
      </w:r>
      <w:r w:rsidR="00AB23EB">
        <w:rPr>
          <w:rFonts w:ascii="Arial" w:hAnsi="Arial" w:cs="Arial"/>
          <w:sz w:val="22"/>
          <w:szCs w:val="22"/>
          <w:lang w:eastAsia="en-AU"/>
        </w:rPr>
        <w:t>in challenging circumstances.</w:t>
      </w:r>
    </w:p>
    <w:p w14:paraId="11287953" w14:textId="78A5B7E1" w:rsidR="00675A8B" w:rsidRDefault="00675A8B" w:rsidP="00C7145B">
      <w:pPr>
        <w:rPr>
          <w:rFonts w:ascii="Arial" w:hAnsi="Arial" w:cs="Arial"/>
          <w:sz w:val="22"/>
          <w:szCs w:val="22"/>
          <w:lang w:eastAsia="en-AU"/>
        </w:rPr>
      </w:pPr>
    </w:p>
    <w:p w14:paraId="5053965F" w14:textId="634CBCD4" w:rsidR="00675A8B" w:rsidRDefault="00675A8B" w:rsidP="00C7145B">
      <w:pPr>
        <w:rPr>
          <w:rFonts w:ascii="Arial" w:hAnsi="Arial" w:cs="Arial"/>
          <w:sz w:val="22"/>
          <w:szCs w:val="22"/>
          <w:lang w:eastAsia="en-AU"/>
        </w:rPr>
      </w:pPr>
      <w:r>
        <w:rPr>
          <w:rFonts w:ascii="Arial" w:hAnsi="Arial" w:cs="Arial"/>
          <w:sz w:val="22"/>
          <w:szCs w:val="22"/>
          <w:lang w:eastAsia="en-AU"/>
        </w:rPr>
        <w:t xml:space="preserve">Whilst face to face consultations and outreach activities have had to be put on hold for to ensure the safety of women and girls with disabilities </w:t>
      </w:r>
      <w:r w:rsidR="00394FF0">
        <w:rPr>
          <w:rFonts w:ascii="Arial" w:hAnsi="Arial" w:cs="Arial"/>
          <w:sz w:val="22"/>
          <w:szCs w:val="22"/>
          <w:lang w:eastAsia="en-AU"/>
        </w:rPr>
        <w:t>during the pandemic, we have been able to stage and plan activities</w:t>
      </w:r>
      <w:r w:rsidR="00AB23EB">
        <w:rPr>
          <w:rFonts w:ascii="Arial" w:hAnsi="Arial" w:cs="Arial"/>
          <w:sz w:val="22"/>
          <w:szCs w:val="22"/>
          <w:lang w:eastAsia="en-AU"/>
        </w:rPr>
        <w:t>, develop risk management plans which will</w:t>
      </w:r>
      <w:r w:rsidR="00394FF0">
        <w:rPr>
          <w:rFonts w:ascii="Arial" w:hAnsi="Arial" w:cs="Arial"/>
          <w:sz w:val="22"/>
          <w:szCs w:val="22"/>
          <w:lang w:eastAsia="en-AU"/>
        </w:rPr>
        <w:t xml:space="preserve"> </w:t>
      </w:r>
      <w:r w:rsidR="00AB23EB">
        <w:rPr>
          <w:rFonts w:ascii="Arial" w:hAnsi="Arial" w:cs="Arial"/>
          <w:sz w:val="22"/>
          <w:szCs w:val="22"/>
          <w:lang w:eastAsia="en-AU"/>
        </w:rPr>
        <w:t xml:space="preserve">see events go </w:t>
      </w:r>
      <w:r w:rsidR="00394FF0">
        <w:rPr>
          <w:rFonts w:ascii="Arial" w:hAnsi="Arial" w:cs="Arial"/>
          <w:sz w:val="22"/>
          <w:szCs w:val="22"/>
          <w:lang w:eastAsia="en-AU"/>
        </w:rPr>
        <w:t xml:space="preserve">online if required. </w:t>
      </w:r>
    </w:p>
    <w:p w14:paraId="1858E44C" w14:textId="77777777" w:rsidR="00AB23EB" w:rsidRDefault="00AB23EB" w:rsidP="00C7145B">
      <w:pPr>
        <w:rPr>
          <w:rFonts w:ascii="Arial" w:hAnsi="Arial" w:cs="Arial"/>
          <w:b/>
          <w:bCs/>
          <w:sz w:val="22"/>
          <w:szCs w:val="22"/>
          <w:lang w:eastAsia="en-AU"/>
        </w:rPr>
      </w:pPr>
    </w:p>
    <w:p w14:paraId="6D186F8B" w14:textId="57DB6FB2" w:rsidR="00AC5BBA" w:rsidRDefault="00394FF0" w:rsidP="00C7145B">
      <w:pPr>
        <w:rPr>
          <w:rFonts w:ascii="Arial" w:hAnsi="Arial" w:cs="Arial"/>
          <w:b/>
          <w:bCs/>
          <w:sz w:val="22"/>
          <w:szCs w:val="22"/>
          <w:lang w:eastAsia="en-AU"/>
        </w:rPr>
      </w:pPr>
      <w:r w:rsidRPr="00394FF0">
        <w:rPr>
          <w:rFonts w:ascii="Arial" w:hAnsi="Arial" w:cs="Arial"/>
          <w:b/>
          <w:bCs/>
          <w:sz w:val="22"/>
          <w:szCs w:val="22"/>
          <w:lang w:eastAsia="en-AU"/>
        </w:rPr>
        <w:t>Barriers</w:t>
      </w:r>
    </w:p>
    <w:p w14:paraId="2F9D04E3" w14:textId="77777777" w:rsidR="00394FF0" w:rsidRPr="00394FF0" w:rsidRDefault="00394FF0" w:rsidP="00C7145B">
      <w:pPr>
        <w:rPr>
          <w:rFonts w:ascii="Arial" w:hAnsi="Arial" w:cs="Arial"/>
          <w:b/>
          <w:bCs/>
          <w:sz w:val="22"/>
          <w:szCs w:val="22"/>
          <w:u w:val="single"/>
          <w:lang w:eastAsia="en-AU"/>
        </w:rPr>
      </w:pPr>
    </w:p>
    <w:p w14:paraId="77AEA6E2" w14:textId="1A7648EB" w:rsidR="00394FF0" w:rsidRDefault="00FA6BA5" w:rsidP="00FA0A38">
      <w:pPr>
        <w:rPr>
          <w:rFonts w:ascii="Arial" w:hAnsi="Arial" w:cs="Arial"/>
          <w:b/>
          <w:bCs/>
          <w:sz w:val="22"/>
          <w:szCs w:val="22"/>
          <w:u w:val="single"/>
          <w:lang w:eastAsia="en-AU"/>
        </w:rPr>
      </w:pPr>
      <w:r w:rsidRPr="00394FF0">
        <w:rPr>
          <w:rFonts w:ascii="Arial" w:hAnsi="Arial" w:cs="Arial"/>
          <w:b/>
          <w:bCs/>
          <w:sz w:val="22"/>
          <w:szCs w:val="22"/>
          <w:u w:val="single"/>
          <w:lang w:eastAsia="en-AU"/>
        </w:rPr>
        <w:t>Engaging</w:t>
      </w:r>
      <w:r w:rsidR="00394FF0" w:rsidRPr="00394FF0">
        <w:rPr>
          <w:rFonts w:ascii="Arial" w:hAnsi="Arial" w:cs="Arial"/>
          <w:b/>
          <w:bCs/>
          <w:sz w:val="22"/>
          <w:szCs w:val="22"/>
          <w:u w:val="single"/>
          <w:lang w:eastAsia="en-AU"/>
        </w:rPr>
        <w:t xml:space="preserve"> with women and girls with disabilities in closed settings</w:t>
      </w:r>
      <w:r w:rsidR="00BF06D2">
        <w:rPr>
          <w:rFonts w:ascii="Arial" w:hAnsi="Arial" w:cs="Arial"/>
          <w:b/>
          <w:bCs/>
          <w:sz w:val="22"/>
          <w:szCs w:val="22"/>
          <w:u w:val="single"/>
          <w:lang w:eastAsia="en-AU"/>
        </w:rPr>
        <w:t>.</w:t>
      </w:r>
    </w:p>
    <w:p w14:paraId="6E616737" w14:textId="29C188F7" w:rsidR="00394FF0" w:rsidRDefault="00394FF0" w:rsidP="00FA0A38">
      <w:pPr>
        <w:rPr>
          <w:rFonts w:ascii="Arial" w:hAnsi="Arial" w:cs="Arial"/>
          <w:b/>
          <w:bCs/>
          <w:sz w:val="22"/>
          <w:szCs w:val="22"/>
          <w:u w:val="single"/>
          <w:lang w:eastAsia="en-AU"/>
        </w:rPr>
      </w:pPr>
    </w:p>
    <w:p w14:paraId="6E7DDF3D" w14:textId="77777777" w:rsidR="000E2D45" w:rsidRDefault="000E2D45" w:rsidP="00AA254D">
      <w:pPr>
        <w:spacing w:line="276" w:lineRule="auto"/>
        <w:rPr>
          <w:rFonts w:ascii="Arial" w:hAnsi="Arial" w:cs="Arial"/>
          <w:sz w:val="22"/>
          <w:szCs w:val="22"/>
          <w:lang w:eastAsia="en-AU"/>
        </w:rPr>
      </w:pPr>
    </w:p>
    <w:p w14:paraId="65001FC2" w14:textId="659FE2A9" w:rsidR="00BF06D2" w:rsidRDefault="00394FF0" w:rsidP="00AA254D">
      <w:pPr>
        <w:spacing w:line="276" w:lineRule="auto"/>
        <w:rPr>
          <w:rFonts w:ascii="Arial" w:hAnsi="Arial" w:cs="Arial"/>
          <w:sz w:val="22"/>
          <w:szCs w:val="22"/>
          <w:lang w:eastAsia="en-AU"/>
        </w:rPr>
      </w:pPr>
      <w:r>
        <w:rPr>
          <w:rFonts w:ascii="Arial" w:hAnsi="Arial" w:cs="Arial"/>
          <w:sz w:val="22"/>
          <w:szCs w:val="22"/>
          <w:lang w:eastAsia="en-AU"/>
        </w:rPr>
        <w:t xml:space="preserve">There are historically and still are barriers in being able to provide and women and girls with disabilities in closed setting with access to the WWDA LEAD project and WWDA membership and activities in general. This is a major concern for WWDA as being able to provide information that is accessible and available to these women and girls in closed settings is not </w:t>
      </w:r>
      <w:r w:rsidR="00FA6BA5">
        <w:rPr>
          <w:rFonts w:ascii="Arial" w:hAnsi="Arial" w:cs="Arial"/>
          <w:sz w:val="22"/>
          <w:szCs w:val="22"/>
          <w:lang w:eastAsia="en-AU"/>
        </w:rPr>
        <w:t>currently</w:t>
      </w:r>
      <w:r>
        <w:rPr>
          <w:rFonts w:ascii="Arial" w:hAnsi="Arial" w:cs="Arial"/>
          <w:sz w:val="22"/>
          <w:szCs w:val="22"/>
          <w:lang w:eastAsia="en-AU"/>
        </w:rPr>
        <w:t xml:space="preserve"> being provided. </w:t>
      </w:r>
      <w:r w:rsidR="00FA6BA5">
        <w:rPr>
          <w:rFonts w:ascii="Arial" w:hAnsi="Arial" w:cs="Arial"/>
          <w:sz w:val="22"/>
          <w:szCs w:val="22"/>
          <w:lang w:eastAsia="en-AU"/>
        </w:rPr>
        <w:t>Our engagement and outreach strategy to address these barriers is to be able to promote resources at events and conferences and present at event and conference to enable us to communicate with audience</w:t>
      </w:r>
      <w:r w:rsidR="00AB23EB">
        <w:rPr>
          <w:rFonts w:ascii="Arial" w:hAnsi="Arial" w:cs="Arial"/>
          <w:sz w:val="22"/>
          <w:szCs w:val="22"/>
          <w:lang w:eastAsia="en-AU"/>
        </w:rPr>
        <w:t>’s</w:t>
      </w:r>
      <w:r w:rsidR="00FA6BA5">
        <w:rPr>
          <w:rFonts w:ascii="Arial" w:hAnsi="Arial" w:cs="Arial"/>
          <w:sz w:val="22"/>
          <w:szCs w:val="22"/>
          <w:lang w:eastAsia="en-AU"/>
        </w:rPr>
        <w:t xml:space="preserve"> that we traditionally cannot </w:t>
      </w:r>
    </w:p>
    <w:p w14:paraId="4051B5A8" w14:textId="77777777" w:rsidR="00AB23EB" w:rsidRDefault="00BF06D2" w:rsidP="00AA254D">
      <w:pPr>
        <w:spacing w:line="276" w:lineRule="auto"/>
        <w:rPr>
          <w:rFonts w:ascii="Arial" w:hAnsi="Arial" w:cs="Arial"/>
          <w:sz w:val="22"/>
          <w:szCs w:val="22"/>
          <w:lang w:eastAsia="en-AU"/>
        </w:rPr>
      </w:pPr>
      <w:r>
        <w:rPr>
          <w:rFonts w:ascii="Arial" w:hAnsi="Arial" w:cs="Arial"/>
          <w:sz w:val="22"/>
          <w:szCs w:val="22"/>
          <w:lang w:eastAsia="en-AU"/>
        </w:rPr>
        <w:t xml:space="preserve">reach. </w:t>
      </w:r>
    </w:p>
    <w:p w14:paraId="3A28BB5E" w14:textId="47A8DF70" w:rsidR="00BF06D2" w:rsidRDefault="00BF06D2" w:rsidP="00FA0A38">
      <w:pPr>
        <w:rPr>
          <w:rFonts w:ascii="Arial" w:hAnsi="Arial" w:cs="Arial"/>
          <w:sz w:val="22"/>
          <w:szCs w:val="22"/>
          <w:lang w:eastAsia="en-AU"/>
        </w:rPr>
      </w:pPr>
    </w:p>
    <w:p w14:paraId="20827805" w14:textId="2B19F43E" w:rsidR="008F62D4" w:rsidRPr="00AA254D" w:rsidRDefault="001F1B02" w:rsidP="00FA0A38">
      <w:pPr>
        <w:rPr>
          <w:rFonts w:ascii="Arial" w:hAnsi="Arial"/>
          <w:b/>
          <w:bCs/>
          <w:sz w:val="28"/>
          <w:szCs w:val="28"/>
          <w:lang w:eastAsia="en-AU"/>
        </w:rPr>
      </w:pPr>
      <w:r w:rsidRPr="00AA254D">
        <w:rPr>
          <w:rFonts w:ascii="Arial" w:hAnsi="Arial"/>
          <w:b/>
          <w:bCs/>
          <w:color w:val="7030A0"/>
          <w:sz w:val="28"/>
          <w:szCs w:val="28"/>
          <w:lang w:eastAsia="en-AU"/>
        </w:rPr>
        <w:t>Section d</w:t>
      </w:r>
      <w:r w:rsidR="008F62D4" w:rsidRPr="00AA254D">
        <w:rPr>
          <w:rFonts w:ascii="Arial" w:hAnsi="Arial"/>
          <w:b/>
          <w:bCs/>
          <w:color w:val="7030A0"/>
          <w:sz w:val="28"/>
          <w:szCs w:val="28"/>
          <w:lang w:eastAsia="en-AU"/>
        </w:rPr>
        <w:t>. Organisational Capacity Building activities</w:t>
      </w:r>
    </w:p>
    <w:p w14:paraId="1DBBBC60" w14:textId="77777777" w:rsidR="00BF06D2" w:rsidRPr="00F63356" w:rsidRDefault="00BF06D2" w:rsidP="00FA0A38">
      <w:pPr>
        <w:rPr>
          <w:rFonts w:ascii="Arial" w:hAnsi="Arial"/>
        </w:rPr>
      </w:pPr>
    </w:p>
    <w:p w14:paraId="6849612B" w14:textId="51257242" w:rsidR="00AC52C3" w:rsidRDefault="00AC52C3" w:rsidP="0036279A">
      <w:pPr>
        <w:pStyle w:val="NoSpacing"/>
        <w:spacing w:after="60" w:line="276" w:lineRule="auto"/>
        <w:rPr>
          <w:rFonts w:ascii="Arial" w:hAnsi="Arial" w:cs="Arial"/>
          <w:b/>
        </w:rPr>
      </w:pPr>
      <w:r w:rsidRPr="00F63356">
        <w:rPr>
          <w:rFonts w:ascii="Arial" w:hAnsi="Arial" w:cs="Arial"/>
          <w:b/>
        </w:rPr>
        <w:t>1 - Upskilling, training or developing existing or potential staff, volunteers or committee/board members to improve their leadership, skills and capability (</w:t>
      </w:r>
      <w:r w:rsidR="00FA6BA5" w:rsidRPr="00F63356">
        <w:rPr>
          <w:rFonts w:ascii="Arial" w:hAnsi="Arial" w:cs="Arial"/>
          <w:b/>
        </w:rPr>
        <w:t>e.g.,</w:t>
      </w:r>
      <w:r w:rsidRPr="00F63356">
        <w:rPr>
          <w:rFonts w:ascii="Arial" w:hAnsi="Arial" w:cs="Arial"/>
          <w:b/>
        </w:rPr>
        <w:t xml:space="preserve"> leadership training for staff, board members and/or volunteers with disability) </w:t>
      </w:r>
    </w:p>
    <w:p w14:paraId="33925863" w14:textId="77777777" w:rsidR="00BF06D2" w:rsidRPr="00F63356" w:rsidRDefault="00BF06D2" w:rsidP="00AC52C3">
      <w:pPr>
        <w:pStyle w:val="NoSpacing"/>
        <w:spacing w:after="60"/>
        <w:rPr>
          <w:rFonts w:ascii="Arial" w:hAnsi="Arial" w:cs="Arial"/>
          <w:b/>
        </w:rPr>
      </w:pPr>
    </w:p>
    <w:p w14:paraId="05F85B0B" w14:textId="1055ACFA" w:rsidR="00AC52C3" w:rsidRDefault="00AC52C3" w:rsidP="00AC52C3">
      <w:pPr>
        <w:pStyle w:val="NoSpacing"/>
        <w:rPr>
          <w:rFonts w:ascii="Arial" w:hAnsi="Arial" w:cs="Arial"/>
          <w:b/>
          <w:bCs/>
          <w:u w:val="single"/>
        </w:rPr>
      </w:pPr>
      <w:r w:rsidRPr="0026641C">
        <w:rPr>
          <w:rFonts w:ascii="Arial" w:hAnsi="Arial" w:cs="Arial"/>
          <w:b/>
          <w:bCs/>
          <w:u w:val="single"/>
        </w:rPr>
        <w:t xml:space="preserve">2 - Basic level </w:t>
      </w:r>
    </w:p>
    <w:p w14:paraId="41D9B296" w14:textId="77777777" w:rsidR="00BF06D2" w:rsidRPr="0026641C" w:rsidRDefault="00BF06D2" w:rsidP="00AC52C3">
      <w:pPr>
        <w:pStyle w:val="NoSpacing"/>
        <w:rPr>
          <w:rFonts w:ascii="Arial" w:hAnsi="Arial" w:cs="Arial"/>
          <w:b/>
          <w:bCs/>
          <w:u w:val="single"/>
        </w:rPr>
      </w:pPr>
    </w:p>
    <w:p w14:paraId="5A5451F7" w14:textId="24D8A5FE" w:rsidR="00D22277" w:rsidRDefault="00AC52C3" w:rsidP="0036279A">
      <w:pPr>
        <w:spacing w:line="276" w:lineRule="auto"/>
        <w:textAlignment w:val="baseline"/>
        <w:rPr>
          <w:rFonts w:ascii="Arial" w:hAnsi="Arial" w:cs="Arial"/>
          <w:color w:val="000000"/>
          <w:sz w:val="22"/>
          <w:szCs w:val="22"/>
          <w:bdr w:val="none" w:sz="0" w:space="0" w:color="auto" w:frame="1"/>
        </w:rPr>
      </w:pPr>
      <w:r w:rsidRPr="00F91156">
        <w:rPr>
          <w:rFonts w:ascii="Arial" w:hAnsi="Arial" w:cs="Arial"/>
          <w:b/>
          <w:bCs/>
          <w:sz w:val="22"/>
          <w:szCs w:val="22"/>
        </w:rPr>
        <w:t>Enter comments here</w:t>
      </w:r>
      <w:r w:rsidRPr="00F63356">
        <w:rPr>
          <w:rFonts w:ascii="Arial" w:hAnsi="Arial" w:cs="Arial"/>
          <w:sz w:val="22"/>
          <w:szCs w:val="22"/>
        </w:rPr>
        <w:t xml:space="preserve">: </w:t>
      </w:r>
      <w:r w:rsidR="00344464" w:rsidRPr="00F63356">
        <w:rPr>
          <w:rFonts w:ascii="Arial" w:hAnsi="Arial" w:cs="Arial"/>
          <w:sz w:val="22"/>
          <w:szCs w:val="22"/>
        </w:rPr>
        <w:t>A</w:t>
      </w:r>
      <w:r w:rsidR="001544CF" w:rsidRPr="00F63356">
        <w:rPr>
          <w:rFonts w:ascii="Arial" w:hAnsi="Arial" w:cs="Arial"/>
          <w:sz w:val="22"/>
          <w:szCs w:val="22"/>
        </w:rPr>
        <w:t xml:space="preserve">s a small organisation completely reliant on </w:t>
      </w:r>
      <w:r w:rsidR="00F91156">
        <w:rPr>
          <w:rFonts w:ascii="Arial" w:hAnsi="Arial" w:cs="Arial"/>
          <w:sz w:val="22"/>
          <w:szCs w:val="22"/>
        </w:rPr>
        <w:t xml:space="preserve">project-based </w:t>
      </w:r>
      <w:r w:rsidR="001544CF" w:rsidRPr="00F63356">
        <w:rPr>
          <w:rFonts w:ascii="Arial" w:hAnsi="Arial" w:cs="Arial"/>
          <w:sz w:val="22"/>
          <w:szCs w:val="22"/>
        </w:rPr>
        <w:t xml:space="preserve">government funding WWDA has not had the resourcing previously to invest in staff and Board leadership training. Through this new </w:t>
      </w:r>
      <w:r w:rsidR="00AB23EB">
        <w:rPr>
          <w:rFonts w:ascii="Arial" w:hAnsi="Arial" w:cs="Arial"/>
          <w:sz w:val="22"/>
          <w:szCs w:val="22"/>
        </w:rPr>
        <w:t>p</w:t>
      </w:r>
      <w:r w:rsidR="001544CF" w:rsidRPr="00F63356">
        <w:rPr>
          <w:rFonts w:ascii="Arial" w:hAnsi="Arial" w:cs="Arial"/>
          <w:sz w:val="22"/>
          <w:szCs w:val="22"/>
        </w:rPr>
        <w:t xml:space="preserve">roject however, we are working to research and explore leadership upskilling opportunities for our staff and Board. </w:t>
      </w:r>
      <w:r w:rsidR="00D22277" w:rsidRPr="00F63356">
        <w:rPr>
          <w:rFonts w:ascii="Arial" w:hAnsi="Arial" w:cs="Arial"/>
          <w:color w:val="000000"/>
          <w:sz w:val="22"/>
          <w:szCs w:val="22"/>
          <w:bdr w:val="none" w:sz="0" w:space="0" w:color="auto" w:frame="1"/>
        </w:rPr>
        <w:t xml:space="preserve">A considered, researched and customised plan </w:t>
      </w:r>
      <w:r w:rsidR="00AB23EB">
        <w:rPr>
          <w:rFonts w:ascii="Arial" w:hAnsi="Arial" w:cs="Arial"/>
          <w:color w:val="000000"/>
          <w:sz w:val="22"/>
          <w:szCs w:val="22"/>
          <w:bdr w:val="none" w:sz="0" w:space="0" w:color="auto" w:frame="1"/>
        </w:rPr>
        <w:t>will allow us to focus on how we can best meet the training needs of staff and WWDA board members and to match these organisational and individual goals.</w:t>
      </w:r>
    </w:p>
    <w:p w14:paraId="5ACA9F07" w14:textId="77777777" w:rsidR="00D90833" w:rsidRPr="00D90833" w:rsidRDefault="00D90833" w:rsidP="00FA1CA8">
      <w:pPr>
        <w:pStyle w:val="NoSpacing"/>
        <w:spacing w:after="120"/>
        <w:rPr>
          <w:rFonts w:ascii="Arial" w:hAnsi="Arial" w:cs="Arial"/>
          <w:b/>
          <w:bCs/>
        </w:rPr>
      </w:pPr>
    </w:p>
    <w:p w14:paraId="342F85E9" w14:textId="2C67CBB8" w:rsidR="00AC52C3" w:rsidRDefault="00AC52C3" w:rsidP="00AC52C3">
      <w:pPr>
        <w:pStyle w:val="NoSpacing"/>
        <w:spacing w:after="60"/>
        <w:rPr>
          <w:rFonts w:ascii="Arial" w:hAnsi="Arial" w:cs="Arial"/>
          <w:b/>
        </w:rPr>
      </w:pPr>
      <w:r w:rsidRPr="00F63356">
        <w:rPr>
          <w:rFonts w:ascii="Arial" w:hAnsi="Arial" w:cs="Arial"/>
          <w:b/>
        </w:rPr>
        <w:t>2 - Scoping and developing a business case for revenue generating services that lead towards financial independence (</w:t>
      </w:r>
      <w:r w:rsidR="00FA6BA5" w:rsidRPr="00F63356">
        <w:rPr>
          <w:rFonts w:ascii="Arial" w:hAnsi="Arial" w:cs="Arial"/>
          <w:b/>
        </w:rPr>
        <w:t>e.g.,</w:t>
      </w:r>
      <w:r w:rsidRPr="00F63356">
        <w:rPr>
          <w:rFonts w:ascii="Arial" w:hAnsi="Arial" w:cs="Arial"/>
          <w:b/>
        </w:rPr>
        <w:t xml:space="preserve"> developing a new social enterprise). </w:t>
      </w:r>
    </w:p>
    <w:p w14:paraId="099BBC8D" w14:textId="77777777" w:rsidR="00FA1CA8" w:rsidRPr="00F63356" w:rsidRDefault="00FA1CA8" w:rsidP="00AC52C3">
      <w:pPr>
        <w:pStyle w:val="NoSpacing"/>
        <w:spacing w:after="60"/>
        <w:rPr>
          <w:rFonts w:ascii="Arial" w:hAnsi="Arial" w:cs="Arial"/>
          <w:b/>
        </w:rPr>
      </w:pPr>
    </w:p>
    <w:p w14:paraId="5CEC7DE3" w14:textId="6B33E0F9" w:rsidR="00AC52C3" w:rsidRDefault="002318C0" w:rsidP="00AC52C3">
      <w:pPr>
        <w:pStyle w:val="NoSpacing"/>
        <w:rPr>
          <w:rFonts w:ascii="Arial" w:hAnsi="Arial" w:cs="Arial"/>
          <w:b/>
          <w:bCs/>
          <w:u w:val="single"/>
        </w:rPr>
      </w:pPr>
      <w:r>
        <w:rPr>
          <w:rFonts w:ascii="Arial" w:hAnsi="Arial" w:cs="Arial"/>
          <w:b/>
          <w:bCs/>
          <w:u w:val="single"/>
        </w:rPr>
        <w:lastRenderedPageBreak/>
        <w:t>2</w:t>
      </w:r>
      <w:r w:rsidR="00AC52C3" w:rsidRPr="0026641C">
        <w:rPr>
          <w:rFonts w:ascii="Arial" w:hAnsi="Arial" w:cs="Arial"/>
          <w:b/>
          <w:bCs/>
          <w:u w:val="single"/>
        </w:rPr>
        <w:t xml:space="preserve"> </w:t>
      </w:r>
      <w:r>
        <w:rPr>
          <w:rFonts w:ascii="Arial" w:hAnsi="Arial" w:cs="Arial"/>
          <w:b/>
          <w:bCs/>
          <w:u w:val="single"/>
        </w:rPr>
        <w:t>–</w:t>
      </w:r>
      <w:r w:rsidR="009E70B7">
        <w:rPr>
          <w:rFonts w:ascii="Arial" w:hAnsi="Arial" w:cs="Arial"/>
          <w:b/>
          <w:bCs/>
          <w:u w:val="single"/>
        </w:rPr>
        <w:t>Moderate Level</w:t>
      </w:r>
      <w:r>
        <w:rPr>
          <w:rFonts w:ascii="Arial" w:hAnsi="Arial" w:cs="Arial"/>
          <w:b/>
          <w:bCs/>
          <w:u w:val="single"/>
        </w:rPr>
        <w:t xml:space="preserve"> </w:t>
      </w:r>
    </w:p>
    <w:p w14:paraId="76234CA9" w14:textId="77777777" w:rsidR="00AE3CB7" w:rsidRPr="0026641C" w:rsidRDefault="00AE3CB7" w:rsidP="00AC52C3">
      <w:pPr>
        <w:pStyle w:val="NoSpacing"/>
        <w:rPr>
          <w:rFonts w:ascii="Arial" w:hAnsi="Arial" w:cs="Arial"/>
          <w:b/>
          <w:bCs/>
          <w:u w:val="single"/>
        </w:rPr>
      </w:pPr>
    </w:p>
    <w:p w14:paraId="69B7C43F" w14:textId="74561C24" w:rsidR="00C57C24" w:rsidRDefault="00AC52C3" w:rsidP="00D83861">
      <w:pPr>
        <w:pStyle w:val="NoSpacing"/>
        <w:rPr>
          <w:rFonts w:ascii="Arial" w:hAnsi="Arial" w:cs="Arial"/>
        </w:rPr>
      </w:pPr>
      <w:r w:rsidRPr="00F91156">
        <w:rPr>
          <w:rFonts w:ascii="Arial" w:hAnsi="Arial" w:cs="Arial"/>
          <w:b/>
          <w:bCs/>
        </w:rPr>
        <w:t>Enter comments here</w:t>
      </w:r>
      <w:r w:rsidRPr="00F63356">
        <w:rPr>
          <w:rFonts w:ascii="Arial" w:hAnsi="Arial" w:cs="Arial"/>
        </w:rPr>
        <w:t>:</w:t>
      </w:r>
      <w:r w:rsidR="00344464" w:rsidRPr="00F63356">
        <w:rPr>
          <w:rFonts w:ascii="Arial" w:hAnsi="Arial" w:cs="Arial"/>
        </w:rPr>
        <w:t xml:space="preserve"> </w:t>
      </w:r>
    </w:p>
    <w:p w14:paraId="26827DF3" w14:textId="77777777" w:rsidR="00C57C24" w:rsidRDefault="00C57C24" w:rsidP="00D83861">
      <w:pPr>
        <w:pStyle w:val="NoSpacing"/>
        <w:rPr>
          <w:rFonts w:ascii="Arial" w:hAnsi="Arial" w:cs="Arial"/>
        </w:rPr>
      </w:pPr>
    </w:p>
    <w:p w14:paraId="6D0450F5" w14:textId="10D96D71" w:rsidR="00344464" w:rsidRDefault="00445B4A" w:rsidP="0036279A">
      <w:pPr>
        <w:pStyle w:val="NoSpacing"/>
        <w:spacing w:line="276" w:lineRule="auto"/>
        <w:rPr>
          <w:rFonts w:ascii="Arial" w:hAnsi="Arial" w:cs="Arial"/>
        </w:rPr>
      </w:pPr>
      <w:r>
        <w:rPr>
          <w:rFonts w:ascii="Arial" w:hAnsi="Arial" w:cs="Arial"/>
        </w:rPr>
        <w:t>S</w:t>
      </w:r>
      <w:r w:rsidR="00344464" w:rsidRPr="00F63356">
        <w:rPr>
          <w:rFonts w:ascii="Arial" w:hAnsi="Arial" w:cs="Arial"/>
        </w:rPr>
        <w:t xml:space="preserve">ince </w:t>
      </w:r>
      <w:r w:rsidR="0036279A">
        <w:rPr>
          <w:rFonts w:ascii="Arial" w:hAnsi="Arial" w:cs="Arial"/>
        </w:rPr>
        <w:t>August</w:t>
      </w:r>
      <w:r w:rsidR="00344464" w:rsidRPr="00F63356">
        <w:rPr>
          <w:rFonts w:ascii="Arial" w:hAnsi="Arial" w:cs="Arial"/>
        </w:rPr>
        <w:t xml:space="preserve"> 2020, the WWDA Board and </w:t>
      </w:r>
      <w:r w:rsidR="00574015">
        <w:rPr>
          <w:rFonts w:ascii="Arial" w:hAnsi="Arial" w:cs="Arial"/>
        </w:rPr>
        <w:t>executive</w:t>
      </w:r>
      <w:r w:rsidR="00344464" w:rsidRPr="00F63356">
        <w:rPr>
          <w:rFonts w:ascii="Arial" w:hAnsi="Arial" w:cs="Arial"/>
        </w:rPr>
        <w:t xml:space="preserve"> team have begun </w:t>
      </w:r>
      <w:r>
        <w:rPr>
          <w:rFonts w:ascii="Arial" w:hAnsi="Arial" w:cs="Arial"/>
        </w:rPr>
        <w:t xml:space="preserve">strategic </w:t>
      </w:r>
      <w:r w:rsidR="00344464" w:rsidRPr="00F63356">
        <w:rPr>
          <w:rFonts w:ascii="Arial" w:hAnsi="Arial" w:cs="Arial"/>
        </w:rPr>
        <w:t xml:space="preserve">discussions on revenue generation. </w:t>
      </w:r>
      <w:r w:rsidR="0037616D">
        <w:rPr>
          <w:rFonts w:ascii="Arial" w:hAnsi="Arial" w:cs="Arial"/>
        </w:rPr>
        <w:t xml:space="preserve">With a small operational </w:t>
      </w:r>
      <w:r w:rsidR="00FA6BA5">
        <w:rPr>
          <w:rFonts w:ascii="Arial" w:hAnsi="Arial" w:cs="Arial"/>
        </w:rPr>
        <w:t>team, our</w:t>
      </w:r>
      <w:r w:rsidR="0037616D">
        <w:rPr>
          <w:rFonts w:ascii="Arial" w:hAnsi="Arial" w:cs="Arial"/>
        </w:rPr>
        <w:t xml:space="preserve"> </w:t>
      </w:r>
      <w:r w:rsidR="00FA0A38">
        <w:rPr>
          <w:rFonts w:ascii="Arial" w:hAnsi="Arial" w:cs="Arial"/>
        </w:rPr>
        <w:t>WWDA Board are</w:t>
      </w:r>
      <w:r w:rsidR="00344464" w:rsidRPr="00F63356">
        <w:rPr>
          <w:rFonts w:ascii="Arial" w:hAnsi="Arial" w:cs="Arial"/>
        </w:rPr>
        <w:t xml:space="preserve"> currently working on the</w:t>
      </w:r>
      <w:r w:rsidR="00FA1CA8">
        <w:rPr>
          <w:rFonts w:ascii="Arial" w:hAnsi="Arial" w:cs="Arial"/>
        </w:rPr>
        <w:t xml:space="preserve"> diversifying our revenue streams</w:t>
      </w:r>
      <w:r w:rsidR="00AB23EB">
        <w:rPr>
          <w:rFonts w:ascii="Arial" w:hAnsi="Arial" w:cs="Arial"/>
        </w:rPr>
        <w:t>.</w:t>
      </w:r>
    </w:p>
    <w:p w14:paraId="00482F78" w14:textId="6C51B089" w:rsidR="009E70B7" w:rsidRDefault="009E70B7" w:rsidP="0036279A">
      <w:pPr>
        <w:pStyle w:val="NoSpacing"/>
        <w:spacing w:line="276" w:lineRule="auto"/>
        <w:rPr>
          <w:rFonts w:ascii="Arial" w:hAnsi="Arial" w:cs="Arial"/>
        </w:rPr>
      </w:pPr>
    </w:p>
    <w:p w14:paraId="14EE5C7A" w14:textId="007D25FB" w:rsidR="009E70B7" w:rsidRDefault="009E70B7" w:rsidP="0036279A">
      <w:pPr>
        <w:pStyle w:val="NoSpacing"/>
        <w:spacing w:line="276" w:lineRule="auto"/>
        <w:rPr>
          <w:rFonts w:ascii="Arial" w:hAnsi="Arial" w:cs="Arial"/>
        </w:rPr>
      </w:pPr>
      <w:r>
        <w:rPr>
          <w:rFonts w:ascii="Arial" w:hAnsi="Arial" w:cs="Arial"/>
        </w:rPr>
        <w:t xml:space="preserve">Both the CEO of WWDA and WWDA Policy and Project officer are and have been on several advisory </w:t>
      </w:r>
      <w:proofErr w:type="spellStart"/>
      <w:r>
        <w:rPr>
          <w:rFonts w:ascii="Arial" w:hAnsi="Arial" w:cs="Arial"/>
        </w:rPr>
        <w:t>commitees</w:t>
      </w:r>
      <w:proofErr w:type="spellEnd"/>
      <w:r>
        <w:rPr>
          <w:rFonts w:ascii="Arial" w:hAnsi="Arial" w:cs="Arial"/>
        </w:rPr>
        <w:t>, boards and commonwealth and state, and international governance bodies and their expert advice and representation brings in</w:t>
      </w:r>
      <w:r w:rsidR="00174A29">
        <w:rPr>
          <w:rFonts w:ascii="Arial" w:hAnsi="Arial" w:cs="Arial"/>
        </w:rPr>
        <w:t xml:space="preserve"> a small </w:t>
      </w:r>
      <w:r>
        <w:rPr>
          <w:rFonts w:ascii="Arial" w:hAnsi="Arial" w:cs="Arial"/>
        </w:rPr>
        <w:t xml:space="preserve">revenue </w:t>
      </w:r>
      <w:r w:rsidR="00174A29">
        <w:rPr>
          <w:rFonts w:ascii="Arial" w:hAnsi="Arial" w:cs="Arial"/>
        </w:rPr>
        <w:t xml:space="preserve">stream </w:t>
      </w:r>
      <w:r>
        <w:rPr>
          <w:rFonts w:ascii="Arial" w:hAnsi="Arial" w:cs="Arial"/>
        </w:rPr>
        <w:t>for</w:t>
      </w:r>
      <w:r w:rsidR="00174A29">
        <w:rPr>
          <w:rFonts w:ascii="Arial" w:hAnsi="Arial" w:cs="Arial"/>
        </w:rPr>
        <w:t xml:space="preserve"> WWDA</w:t>
      </w:r>
      <w:r>
        <w:rPr>
          <w:rFonts w:ascii="Arial" w:hAnsi="Arial" w:cs="Arial"/>
        </w:rPr>
        <w:t xml:space="preserve">. WWDA </w:t>
      </w:r>
      <w:r w:rsidR="00174A29">
        <w:rPr>
          <w:rFonts w:ascii="Arial" w:hAnsi="Arial" w:cs="Arial"/>
        </w:rPr>
        <w:t>is</w:t>
      </w:r>
      <w:r>
        <w:rPr>
          <w:rFonts w:ascii="Arial" w:hAnsi="Arial" w:cs="Arial"/>
        </w:rPr>
        <w:t xml:space="preserve"> increasingly being asked to be on additional </w:t>
      </w:r>
      <w:proofErr w:type="spellStart"/>
      <w:r>
        <w:rPr>
          <w:rFonts w:ascii="Arial" w:hAnsi="Arial" w:cs="Arial"/>
        </w:rPr>
        <w:t>commitees</w:t>
      </w:r>
      <w:proofErr w:type="spellEnd"/>
      <w:r>
        <w:rPr>
          <w:rFonts w:ascii="Arial" w:hAnsi="Arial" w:cs="Arial"/>
        </w:rPr>
        <w:t xml:space="preserve"> as subject matter experts and to provide expert advice on </w:t>
      </w:r>
      <w:r w:rsidR="00174A29">
        <w:rPr>
          <w:rFonts w:ascii="Arial" w:hAnsi="Arial" w:cs="Arial"/>
        </w:rPr>
        <w:t>stra</w:t>
      </w:r>
      <w:r w:rsidR="00762FF8">
        <w:rPr>
          <w:rFonts w:ascii="Arial" w:hAnsi="Arial" w:cs="Arial"/>
        </w:rPr>
        <w:t>t</w:t>
      </w:r>
      <w:r w:rsidR="00174A29">
        <w:rPr>
          <w:rFonts w:ascii="Arial" w:hAnsi="Arial" w:cs="Arial"/>
        </w:rPr>
        <w:t>e</w:t>
      </w:r>
      <w:r w:rsidR="00762FF8">
        <w:rPr>
          <w:rFonts w:ascii="Arial" w:hAnsi="Arial" w:cs="Arial"/>
        </w:rPr>
        <w:t>g</w:t>
      </w:r>
      <w:r w:rsidR="00174A29">
        <w:rPr>
          <w:rFonts w:ascii="Arial" w:hAnsi="Arial" w:cs="Arial"/>
        </w:rPr>
        <w:t>ic federal policy</w:t>
      </w:r>
      <w:r>
        <w:rPr>
          <w:rFonts w:ascii="Arial" w:hAnsi="Arial" w:cs="Arial"/>
        </w:rPr>
        <w:t xml:space="preserve"> disabilities</w:t>
      </w:r>
      <w:r w:rsidR="00174A29">
        <w:rPr>
          <w:rFonts w:ascii="Arial" w:hAnsi="Arial" w:cs="Arial"/>
        </w:rPr>
        <w:t xml:space="preserve"> frameworks</w:t>
      </w:r>
      <w:r w:rsidR="00762FF8">
        <w:rPr>
          <w:rFonts w:ascii="Arial" w:hAnsi="Arial" w:cs="Arial"/>
        </w:rPr>
        <w:t>.</w:t>
      </w:r>
    </w:p>
    <w:p w14:paraId="098A274E" w14:textId="77777777" w:rsidR="00CC6E67" w:rsidRPr="00F63356" w:rsidRDefault="00CC6E67" w:rsidP="00AC52C3">
      <w:pPr>
        <w:pStyle w:val="NoSpacing"/>
        <w:spacing w:after="60"/>
        <w:rPr>
          <w:rFonts w:ascii="Arial" w:hAnsi="Arial" w:cs="Arial"/>
        </w:rPr>
      </w:pPr>
    </w:p>
    <w:p w14:paraId="03A7ED19" w14:textId="622D47BD" w:rsidR="00AC52C3" w:rsidRDefault="00AC52C3" w:rsidP="00AC52C3">
      <w:pPr>
        <w:pStyle w:val="NoSpacing"/>
        <w:spacing w:after="60"/>
        <w:rPr>
          <w:rFonts w:ascii="Arial" w:hAnsi="Arial" w:cs="Arial"/>
          <w:b/>
        </w:rPr>
      </w:pPr>
      <w:r w:rsidRPr="00F63356">
        <w:rPr>
          <w:rFonts w:ascii="Arial" w:hAnsi="Arial" w:cs="Arial"/>
          <w:b/>
        </w:rPr>
        <w:t>3 - Strengthening the quality of organisational activities (</w:t>
      </w:r>
      <w:r w:rsidR="00FA6BA5" w:rsidRPr="00F63356">
        <w:rPr>
          <w:rFonts w:ascii="Arial" w:hAnsi="Arial" w:cs="Arial"/>
          <w:b/>
        </w:rPr>
        <w:t>e.g.,</w:t>
      </w:r>
      <w:r w:rsidRPr="00F63356">
        <w:rPr>
          <w:rFonts w:ascii="Arial" w:hAnsi="Arial" w:cs="Arial"/>
          <w:b/>
        </w:rPr>
        <w:t xml:space="preserve"> commissioning a risk management framework)</w:t>
      </w:r>
    </w:p>
    <w:p w14:paraId="799658BC" w14:textId="77777777" w:rsidR="00B56CFE" w:rsidRDefault="00B56CFE" w:rsidP="00AC52C3">
      <w:pPr>
        <w:pStyle w:val="NoSpacing"/>
        <w:rPr>
          <w:rFonts w:ascii="Arial" w:hAnsi="Arial" w:cs="Arial"/>
          <w:b/>
          <w:bCs/>
          <w:u w:val="single"/>
        </w:rPr>
      </w:pPr>
    </w:p>
    <w:p w14:paraId="49B2903F" w14:textId="3ECAFCEA" w:rsidR="00AC52C3" w:rsidRDefault="002318C0" w:rsidP="00AC52C3">
      <w:pPr>
        <w:pStyle w:val="NoSpacing"/>
        <w:rPr>
          <w:rFonts w:ascii="Arial" w:hAnsi="Arial" w:cs="Arial"/>
          <w:b/>
          <w:bCs/>
          <w:u w:val="single"/>
        </w:rPr>
      </w:pPr>
      <w:r>
        <w:rPr>
          <w:rFonts w:ascii="Arial" w:hAnsi="Arial" w:cs="Arial"/>
          <w:b/>
          <w:bCs/>
          <w:u w:val="single"/>
        </w:rPr>
        <w:t>3- Moderate Level</w:t>
      </w:r>
      <w:r w:rsidR="00AC52C3" w:rsidRPr="00F63356">
        <w:rPr>
          <w:rFonts w:ascii="Arial" w:hAnsi="Arial" w:cs="Arial"/>
          <w:b/>
          <w:bCs/>
          <w:u w:val="single"/>
        </w:rPr>
        <w:t xml:space="preserve"> </w:t>
      </w:r>
    </w:p>
    <w:p w14:paraId="7D26AE48" w14:textId="21D2460E" w:rsidR="00AB23EB" w:rsidRDefault="00AB23EB" w:rsidP="00FA1CA8">
      <w:pPr>
        <w:pStyle w:val="NoSpacing"/>
        <w:spacing w:after="120"/>
        <w:rPr>
          <w:rFonts w:ascii="Arial" w:hAnsi="Arial" w:cs="Arial"/>
          <w:b/>
          <w:bCs/>
        </w:rPr>
      </w:pPr>
    </w:p>
    <w:p w14:paraId="46EAEA6A" w14:textId="01D5ABA6" w:rsidR="00C57C24" w:rsidRDefault="00AC52C3" w:rsidP="00FA1CA8">
      <w:pPr>
        <w:pStyle w:val="NoSpacing"/>
        <w:spacing w:after="120"/>
        <w:rPr>
          <w:rFonts w:ascii="Arial" w:hAnsi="Arial" w:cs="Arial"/>
        </w:rPr>
      </w:pPr>
      <w:r w:rsidRPr="003D3FFD">
        <w:rPr>
          <w:rFonts w:ascii="Arial" w:hAnsi="Arial" w:cs="Arial"/>
          <w:b/>
          <w:bCs/>
        </w:rPr>
        <w:t>Enter comments here</w:t>
      </w:r>
      <w:r w:rsidRPr="00F63356">
        <w:rPr>
          <w:rFonts w:ascii="Arial" w:hAnsi="Arial" w:cs="Arial"/>
        </w:rPr>
        <w:t xml:space="preserve">: </w:t>
      </w:r>
    </w:p>
    <w:p w14:paraId="338BEF36" w14:textId="2670D425" w:rsidR="00743FC7" w:rsidRDefault="003D3FFD" w:rsidP="0036279A">
      <w:pPr>
        <w:pStyle w:val="NoSpacing"/>
        <w:spacing w:after="120" w:line="276" w:lineRule="auto"/>
        <w:rPr>
          <w:rFonts w:ascii="Arial" w:hAnsi="Arial" w:cs="Arial"/>
        </w:rPr>
      </w:pPr>
      <w:r>
        <w:rPr>
          <w:rFonts w:ascii="Arial" w:hAnsi="Arial" w:cs="Arial"/>
        </w:rPr>
        <w:t>S</w:t>
      </w:r>
      <w:r w:rsidRPr="00F63356">
        <w:rPr>
          <w:rFonts w:ascii="Arial" w:hAnsi="Arial" w:cs="Arial"/>
        </w:rPr>
        <w:t xml:space="preserve">ince </w:t>
      </w:r>
      <w:r w:rsidR="00FA6BA5">
        <w:rPr>
          <w:rFonts w:ascii="Arial" w:hAnsi="Arial" w:cs="Arial"/>
        </w:rPr>
        <w:t xml:space="preserve">August </w:t>
      </w:r>
      <w:r w:rsidR="00FA6BA5" w:rsidRPr="00F63356">
        <w:rPr>
          <w:rFonts w:ascii="Arial" w:hAnsi="Arial" w:cs="Arial"/>
        </w:rPr>
        <w:t>2020</w:t>
      </w:r>
      <w:r w:rsidRPr="00F63356">
        <w:rPr>
          <w:rFonts w:ascii="Arial" w:hAnsi="Arial" w:cs="Arial"/>
        </w:rPr>
        <w:t xml:space="preserve">, the WWDA Board and </w:t>
      </w:r>
      <w:r w:rsidR="0026641C">
        <w:rPr>
          <w:rFonts w:ascii="Arial" w:hAnsi="Arial" w:cs="Arial"/>
        </w:rPr>
        <w:t>executive</w:t>
      </w:r>
      <w:r w:rsidRPr="00F63356">
        <w:rPr>
          <w:rFonts w:ascii="Arial" w:hAnsi="Arial" w:cs="Arial"/>
        </w:rPr>
        <w:t xml:space="preserve"> team have begun </w:t>
      </w:r>
      <w:r>
        <w:rPr>
          <w:rFonts w:ascii="Arial" w:hAnsi="Arial" w:cs="Arial"/>
        </w:rPr>
        <w:t xml:space="preserve">strategic </w:t>
      </w:r>
      <w:r w:rsidRPr="00F63356">
        <w:rPr>
          <w:rFonts w:ascii="Arial" w:hAnsi="Arial" w:cs="Arial"/>
        </w:rPr>
        <w:t xml:space="preserve">discussions on </w:t>
      </w:r>
      <w:r>
        <w:rPr>
          <w:rFonts w:ascii="Arial" w:hAnsi="Arial" w:cs="Arial"/>
        </w:rPr>
        <w:t xml:space="preserve">strengthening the quality of organisational </w:t>
      </w:r>
      <w:r w:rsidR="00FA6BA5">
        <w:rPr>
          <w:rFonts w:ascii="Arial" w:hAnsi="Arial" w:cs="Arial"/>
        </w:rPr>
        <w:t>activities</w:t>
      </w:r>
      <w:r w:rsidRPr="00F63356">
        <w:rPr>
          <w:rFonts w:ascii="Arial" w:hAnsi="Arial" w:cs="Arial"/>
        </w:rPr>
        <w:t>. We are currently working on the following</w:t>
      </w:r>
      <w:r>
        <w:rPr>
          <w:rFonts w:ascii="Arial" w:hAnsi="Arial" w:cs="Arial"/>
        </w:rPr>
        <w:t>:</w:t>
      </w:r>
    </w:p>
    <w:p w14:paraId="080844DE" w14:textId="77777777" w:rsidR="006725FB" w:rsidRPr="00743FC7" w:rsidRDefault="006725FB" w:rsidP="0036279A">
      <w:pPr>
        <w:pStyle w:val="NoSpacing"/>
        <w:spacing w:after="120" w:line="276" w:lineRule="auto"/>
        <w:rPr>
          <w:rFonts w:ascii="Arial" w:hAnsi="Arial" w:cs="Arial"/>
        </w:rPr>
      </w:pPr>
    </w:p>
    <w:p w14:paraId="09011396" w14:textId="7E2692EF" w:rsidR="00C57C24" w:rsidRDefault="00B95CF3" w:rsidP="006725FB">
      <w:pPr>
        <w:pStyle w:val="ListParagraph"/>
        <w:numPr>
          <w:ilvl w:val="0"/>
          <w:numId w:val="9"/>
        </w:numPr>
        <w:spacing w:after="0" w:line="276" w:lineRule="auto"/>
        <w:ind w:hanging="357"/>
        <w:rPr>
          <w:rFonts w:ascii="Arial" w:hAnsi="Arial" w:cs="Arial"/>
          <w:sz w:val="22"/>
          <w:szCs w:val="22"/>
        </w:rPr>
      </w:pPr>
      <w:r w:rsidRPr="00C57C24">
        <w:rPr>
          <w:rFonts w:ascii="Arial" w:hAnsi="Arial" w:cs="Arial"/>
          <w:b/>
          <w:bCs/>
          <w:sz w:val="22"/>
          <w:szCs w:val="22"/>
        </w:rPr>
        <w:t xml:space="preserve">WWDA </w:t>
      </w:r>
      <w:r w:rsidR="00095DAE" w:rsidRPr="00C57C24">
        <w:rPr>
          <w:rFonts w:ascii="Arial" w:hAnsi="Arial" w:cs="Arial"/>
          <w:b/>
          <w:bCs/>
          <w:sz w:val="22"/>
          <w:szCs w:val="22"/>
        </w:rPr>
        <w:t>Constitutional review</w:t>
      </w:r>
      <w:r w:rsidRPr="00C57C24">
        <w:rPr>
          <w:rFonts w:ascii="Arial" w:hAnsi="Arial" w:cs="Arial"/>
          <w:b/>
          <w:bCs/>
          <w:sz w:val="22"/>
          <w:szCs w:val="22"/>
        </w:rPr>
        <w:t xml:space="preserve"> and update</w:t>
      </w:r>
      <w:r w:rsidR="00095DAE" w:rsidRPr="00C57C24">
        <w:rPr>
          <w:rFonts w:ascii="Arial" w:hAnsi="Arial" w:cs="Arial"/>
          <w:sz w:val="22"/>
          <w:szCs w:val="22"/>
        </w:rPr>
        <w:t xml:space="preserve">- </w:t>
      </w:r>
      <w:r w:rsidR="00083221" w:rsidRPr="00C57C24">
        <w:rPr>
          <w:rFonts w:ascii="Arial" w:hAnsi="Arial" w:cs="Arial"/>
          <w:sz w:val="22"/>
          <w:szCs w:val="22"/>
        </w:rPr>
        <w:t xml:space="preserve">the WWDA Board and are </w:t>
      </w:r>
      <w:r w:rsidR="00795191" w:rsidRPr="00C57C24">
        <w:rPr>
          <w:rFonts w:ascii="Arial" w:hAnsi="Arial" w:cs="Arial"/>
          <w:sz w:val="22"/>
          <w:szCs w:val="22"/>
        </w:rPr>
        <w:t>scoping</w:t>
      </w:r>
      <w:r w:rsidR="00083221" w:rsidRPr="00C57C24">
        <w:rPr>
          <w:rFonts w:ascii="Arial" w:hAnsi="Arial" w:cs="Arial"/>
          <w:sz w:val="22"/>
          <w:szCs w:val="22"/>
        </w:rPr>
        <w:t xml:space="preserve"> whether this deliverable will be commissioned </w:t>
      </w:r>
      <w:r w:rsidR="00C57C24">
        <w:rPr>
          <w:rFonts w:ascii="Arial" w:hAnsi="Arial" w:cs="Arial"/>
          <w:sz w:val="22"/>
          <w:szCs w:val="22"/>
        </w:rPr>
        <w:t>or reviewed and updated in accordance with all necessary statutory bodies.</w:t>
      </w:r>
    </w:p>
    <w:p w14:paraId="28DFDA5B" w14:textId="77777777" w:rsidR="00BC3378" w:rsidRDefault="00BC3378" w:rsidP="002318C0">
      <w:pPr>
        <w:pStyle w:val="ListParagraph"/>
        <w:spacing w:after="0" w:line="276" w:lineRule="auto"/>
        <w:rPr>
          <w:rFonts w:ascii="Arial" w:hAnsi="Arial" w:cs="Arial"/>
          <w:sz w:val="22"/>
          <w:szCs w:val="22"/>
        </w:rPr>
      </w:pPr>
    </w:p>
    <w:p w14:paraId="0B783EB4" w14:textId="6D431214" w:rsidR="00BC3378" w:rsidRPr="006725FB" w:rsidRDefault="00BC3378" w:rsidP="006725FB">
      <w:pPr>
        <w:pStyle w:val="ListParagraph"/>
        <w:numPr>
          <w:ilvl w:val="0"/>
          <w:numId w:val="9"/>
        </w:numPr>
        <w:spacing w:after="0" w:line="276" w:lineRule="auto"/>
        <w:ind w:hanging="357"/>
        <w:rPr>
          <w:rFonts w:ascii="Arial" w:hAnsi="Arial" w:cs="Arial"/>
          <w:sz w:val="22"/>
          <w:szCs w:val="22"/>
        </w:rPr>
      </w:pPr>
      <w:r>
        <w:rPr>
          <w:rFonts w:ascii="Arial" w:hAnsi="Arial" w:cs="Arial"/>
          <w:b/>
          <w:bCs/>
          <w:sz w:val="22"/>
          <w:szCs w:val="22"/>
        </w:rPr>
        <w:t xml:space="preserve">WWDA Policies and Procedures </w:t>
      </w:r>
      <w:r>
        <w:rPr>
          <w:rFonts w:ascii="Arial" w:hAnsi="Arial" w:cs="Arial"/>
          <w:sz w:val="22"/>
          <w:szCs w:val="22"/>
        </w:rPr>
        <w:t xml:space="preserve">– the WWDA CEO, Board and staff have worked together to identify the policies and procedures that need to be updated or created within the organisation and have begun work on </w:t>
      </w:r>
      <w:r w:rsidR="007F7BA0">
        <w:rPr>
          <w:rFonts w:ascii="Arial" w:hAnsi="Arial" w:cs="Arial"/>
          <w:sz w:val="22"/>
          <w:szCs w:val="22"/>
        </w:rPr>
        <w:t>updating the necessary documentation. So far, 10 entirely new policies have been created to improve organisational effectiveness and safeguards and others are in progress.</w:t>
      </w:r>
    </w:p>
    <w:p w14:paraId="37195BB3" w14:textId="77777777" w:rsidR="00C57C24" w:rsidRPr="00C57C24" w:rsidRDefault="00C57C24" w:rsidP="00C57C24">
      <w:pPr>
        <w:pStyle w:val="ListParagraph"/>
        <w:spacing w:after="0"/>
        <w:rPr>
          <w:rFonts w:ascii="Arial" w:hAnsi="Arial" w:cs="Arial"/>
          <w:sz w:val="22"/>
          <w:szCs w:val="22"/>
        </w:rPr>
      </w:pPr>
    </w:p>
    <w:p w14:paraId="36048455" w14:textId="2435B786" w:rsidR="00E1631A" w:rsidRDefault="00E1631A" w:rsidP="00743FC7">
      <w:pPr>
        <w:pStyle w:val="Default"/>
        <w:numPr>
          <w:ilvl w:val="0"/>
          <w:numId w:val="9"/>
        </w:numPr>
        <w:ind w:hanging="357"/>
        <w:rPr>
          <w:szCs w:val="22"/>
        </w:rPr>
      </w:pPr>
      <w:r>
        <w:rPr>
          <w:b/>
          <w:bCs/>
          <w:szCs w:val="22"/>
        </w:rPr>
        <w:t>Monitoring and evaluation framework</w:t>
      </w:r>
      <w:r w:rsidR="00FA1CA8">
        <w:rPr>
          <w:b/>
          <w:bCs/>
          <w:szCs w:val="22"/>
        </w:rPr>
        <w:t xml:space="preserve"> </w:t>
      </w:r>
      <w:r w:rsidRPr="00E1631A">
        <w:rPr>
          <w:szCs w:val="22"/>
        </w:rPr>
        <w:t>-</w:t>
      </w:r>
      <w:r>
        <w:rPr>
          <w:szCs w:val="22"/>
        </w:rPr>
        <w:t xml:space="preserve"> </w:t>
      </w:r>
      <w:r w:rsidR="00083221" w:rsidRPr="00D42AF5">
        <w:rPr>
          <w:szCs w:val="22"/>
        </w:rPr>
        <w:t xml:space="preserve">Discussions </w:t>
      </w:r>
      <w:r w:rsidR="00FA1CA8">
        <w:rPr>
          <w:szCs w:val="22"/>
        </w:rPr>
        <w:t xml:space="preserve">around the evaluation and monitoring framework for WWDA LEAD are currently underway and will be included in the next ILC Activity Report in August 2021. We are currently recording data in the forms of surveys, </w:t>
      </w:r>
      <w:r w:rsidR="00FA6BA5">
        <w:rPr>
          <w:szCs w:val="22"/>
        </w:rPr>
        <w:t>questionnaires</w:t>
      </w:r>
      <w:r w:rsidR="00FA1CA8">
        <w:rPr>
          <w:szCs w:val="22"/>
        </w:rPr>
        <w:t xml:space="preserve">, social media </w:t>
      </w:r>
      <w:r w:rsidR="00FA6BA5">
        <w:rPr>
          <w:szCs w:val="22"/>
        </w:rPr>
        <w:t>analytics online</w:t>
      </w:r>
      <w:r w:rsidR="00FA1CA8">
        <w:rPr>
          <w:szCs w:val="22"/>
        </w:rPr>
        <w:t xml:space="preserve"> polls in events and event attendance and participation and feedback.</w:t>
      </w:r>
    </w:p>
    <w:p w14:paraId="5AB44506" w14:textId="2A93CC34" w:rsidR="0026641C" w:rsidRDefault="0026641C" w:rsidP="0026641C">
      <w:pPr>
        <w:ind w:left="360"/>
        <w:rPr>
          <w:rFonts w:ascii="Arial" w:hAnsi="Arial" w:cs="Arial"/>
          <w:sz w:val="22"/>
          <w:szCs w:val="22"/>
        </w:rPr>
      </w:pPr>
    </w:p>
    <w:p w14:paraId="4059F669" w14:textId="26ECDBBA" w:rsidR="00095DAE" w:rsidRPr="00AE3CB7" w:rsidRDefault="00FA0A38" w:rsidP="00EE4308">
      <w:pPr>
        <w:pStyle w:val="ListParagraph"/>
        <w:numPr>
          <w:ilvl w:val="0"/>
          <w:numId w:val="9"/>
        </w:numPr>
        <w:rPr>
          <w:rFonts w:ascii="Arial" w:hAnsi="Arial" w:cs="Arial"/>
          <w:sz w:val="22"/>
          <w:szCs w:val="22"/>
        </w:rPr>
      </w:pPr>
      <w:r>
        <w:rPr>
          <w:rFonts w:ascii="Arial" w:hAnsi="Arial" w:cs="Arial"/>
          <w:sz w:val="22"/>
          <w:szCs w:val="22"/>
        </w:rPr>
        <w:t xml:space="preserve">A new </w:t>
      </w:r>
      <w:r w:rsidRPr="00EE4308">
        <w:rPr>
          <w:rFonts w:ascii="Arial" w:hAnsi="Arial" w:cs="Arial"/>
          <w:b/>
          <w:bCs/>
          <w:sz w:val="22"/>
          <w:szCs w:val="22"/>
        </w:rPr>
        <w:t xml:space="preserve">CRM </w:t>
      </w:r>
      <w:r>
        <w:rPr>
          <w:rFonts w:ascii="Arial" w:hAnsi="Arial" w:cs="Arial"/>
          <w:sz w:val="22"/>
          <w:szCs w:val="22"/>
        </w:rPr>
        <w:t>(</w:t>
      </w:r>
      <w:r w:rsidR="00FA6BA5">
        <w:rPr>
          <w:rFonts w:ascii="Arial" w:hAnsi="Arial" w:cs="Arial"/>
          <w:sz w:val="22"/>
          <w:szCs w:val="22"/>
        </w:rPr>
        <w:t>Salesforce</w:t>
      </w:r>
      <w:r>
        <w:rPr>
          <w:rFonts w:ascii="Arial" w:hAnsi="Arial" w:cs="Arial"/>
          <w:sz w:val="22"/>
          <w:szCs w:val="22"/>
        </w:rPr>
        <w:t xml:space="preserve">) is being currently integrated into </w:t>
      </w:r>
      <w:r w:rsidR="00EE4308">
        <w:rPr>
          <w:rFonts w:ascii="Arial" w:hAnsi="Arial" w:cs="Arial"/>
          <w:sz w:val="22"/>
          <w:szCs w:val="22"/>
        </w:rPr>
        <w:t xml:space="preserve">the </w:t>
      </w:r>
      <w:r>
        <w:rPr>
          <w:rFonts w:ascii="Arial" w:hAnsi="Arial" w:cs="Arial"/>
          <w:sz w:val="22"/>
          <w:szCs w:val="22"/>
        </w:rPr>
        <w:t xml:space="preserve">current WWDA membership and stakeholder </w:t>
      </w:r>
      <w:r w:rsidR="00FA6BA5">
        <w:rPr>
          <w:rFonts w:ascii="Arial" w:hAnsi="Arial" w:cs="Arial"/>
          <w:sz w:val="22"/>
          <w:szCs w:val="22"/>
        </w:rPr>
        <w:t>engagement</w:t>
      </w:r>
      <w:r>
        <w:rPr>
          <w:rFonts w:ascii="Arial" w:hAnsi="Arial" w:cs="Arial"/>
          <w:sz w:val="22"/>
          <w:szCs w:val="22"/>
        </w:rPr>
        <w:t xml:space="preserve"> systems to ensure </w:t>
      </w:r>
      <w:r w:rsidR="00FA6BA5">
        <w:rPr>
          <w:rFonts w:ascii="Arial" w:hAnsi="Arial" w:cs="Arial"/>
          <w:sz w:val="22"/>
          <w:szCs w:val="22"/>
        </w:rPr>
        <w:t>relationships</w:t>
      </w:r>
      <w:r>
        <w:rPr>
          <w:rFonts w:ascii="Arial" w:hAnsi="Arial" w:cs="Arial"/>
          <w:sz w:val="22"/>
          <w:szCs w:val="22"/>
        </w:rPr>
        <w:t xml:space="preserve"> are </w:t>
      </w:r>
      <w:r w:rsidR="000F767B">
        <w:rPr>
          <w:rFonts w:ascii="Arial" w:hAnsi="Arial" w:cs="Arial"/>
          <w:sz w:val="22"/>
          <w:szCs w:val="22"/>
        </w:rPr>
        <w:t>managed effectively and can be reported on with ease</w:t>
      </w:r>
      <w:r w:rsidR="00C57C24">
        <w:rPr>
          <w:rFonts w:ascii="Arial" w:hAnsi="Arial" w:cs="Arial"/>
          <w:sz w:val="22"/>
          <w:szCs w:val="22"/>
        </w:rPr>
        <w:t xml:space="preserve"> and accuracy</w:t>
      </w:r>
      <w:r w:rsidR="000F767B">
        <w:rPr>
          <w:rFonts w:ascii="Arial" w:hAnsi="Arial" w:cs="Arial"/>
          <w:sz w:val="22"/>
          <w:szCs w:val="22"/>
        </w:rPr>
        <w:t>.</w:t>
      </w:r>
      <w:r w:rsidR="00EE4308">
        <w:rPr>
          <w:rFonts w:ascii="Arial" w:hAnsi="Arial" w:cs="Arial"/>
          <w:sz w:val="22"/>
          <w:szCs w:val="22"/>
        </w:rPr>
        <w:t xml:space="preserve"> All staff will be trained on the use of the new CRM</w:t>
      </w:r>
      <w:r w:rsidR="00B56CFE">
        <w:rPr>
          <w:rFonts w:ascii="Arial" w:hAnsi="Arial" w:cs="Arial"/>
          <w:sz w:val="22"/>
          <w:szCs w:val="22"/>
        </w:rPr>
        <w:t>.</w:t>
      </w:r>
    </w:p>
    <w:p w14:paraId="12C1FDAE" w14:textId="77777777" w:rsidR="00743FC7" w:rsidRPr="00743FC7" w:rsidRDefault="00743FC7" w:rsidP="00743FC7">
      <w:pPr>
        <w:rPr>
          <w:rFonts w:ascii="Arial" w:hAnsi="Arial" w:cs="Arial"/>
          <w:sz w:val="22"/>
          <w:szCs w:val="22"/>
        </w:rPr>
      </w:pPr>
    </w:p>
    <w:p w14:paraId="75E757AA" w14:textId="2D06CD64" w:rsidR="00AC52C3" w:rsidRDefault="00AC52C3" w:rsidP="00AC52C3">
      <w:pPr>
        <w:pStyle w:val="NoSpacing"/>
        <w:spacing w:after="60"/>
        <w:rPr>
          <w:rFonts w:ascii="Arial" w:hAnsi="Arial" w:cs="Arial"/>
          <w:b/>
        </w:rPr>
      </w:pPr>
      <w:r w:rsidRPr="00F63356">
        <w:rPr>
          <w:rFonts w:ascii="Arial" w:hAnsi="Arial" w:cs="Arial"/>
          <w:b/>
        </w:rPr>
        <w:t xml:space="preserve">4 - Develop and implement strategies to upskill the organisation (or parts of organisation) to better function </w:t>
      </w:r>
    </w:p>
    <w:p w14:paraId="790241FA" w14:textId="77777777" w:rsidR="00EE4308" w:rsidRPr="00F63356" w:rsidRDefault="00EE4308" w:rsidP="00AC52C3">
      <w:pPr>
        <w:pStyle w:val="NoSpacing"/>
        <w:spacing w:after="60"/>
        <w:rPr>
          <w:rFonts w:ascii="Arial" w:hAnsi="Arial" w:cs="Arial"/>
          <w:b/>
        </w:rPr>
      </w:pPr>
    </w:p>
    <w:p w14:paraId="0ED7247E" w14:textId="47494A12" w:rsidR="00AC52C3" w:rsidRDefault="002318C0" w:rsidP="00AC52C3">
      <w:pPr>
        <w:pStyle w:val="NoSpacing"/>
        <w:rPr>
          <w:rFonts w:ascii="Arial" w:hAnsi="Arial" w:cs="Arial"/>
          <w:b/>
          <w:bCs/>
          <w:u w:val="single"/>
        </w:rPr>
      </w:pPr>
      <w:r>
        <w:rPr>
          <w:rFonts w:ascii="Arial" w:hAnsi="Arial" w:cs="Arial"/>
          <w:b/>
          <w:bCs/>
          <w:u w:val="single"/>
        </w:rPr>
        <w:t>3</w:t>
      </w:r>
      <w:r w:rsidR="00AC52C3" w:rsidRPr="00F63356">
        <w:rPr>
          <w:rFonts w:ascii="Arial" w:hAnsi="Arial" w:cs="Arial"/>
          <w:b/>
          <w:bCs/>
          <w:u w:val="single"/>
        </w:rPr>
        <w:t xml:space="preserve"> </w:t>
      </w:r>
      <w:r>
        <w:rPr>
          <w:rFonts w:ascii="Arial" w:hAnsi="Arial" w:cs="Arial"/>
          <w:b/>
          <w:bCs/>
          <w:u w:val="single"/>
        </w:rPr>
        <w:t>–</w:t>
      </w:r>
      <w:r w:rsidR="00AC52C3" w:rsidRPr="00F63356">
        <w:rPr>
          <w:rFonts w:ascii="Arial" w:hAnsi="Arial" w:cs="Arial"/>
          <w:b/>
          <w:bCs/>
          <w:u w:val="single"/>
        </w:rPr>
        <w:t xml:space="preserve"> </w:t>
      </w:r>
      <w:r>
        <w:rPr>
          <w:rFonts w:ascii="Arial" w:hAnsi="Arial" w:cs="Arial"/>
          <w:b/>
          <w:bCs/>
          <w:u w:val="single"/>
        </w:rPr>
        <w:t>Moderate Level</w:t>
      </w:r>
      <w:r w:rsidR="00AC52C3" w:rsidRPr="00F63356">
        <w:rPr>
          <w:rFonts w:ascii="Arial" w:hAnsi="Arial" w:cs="Arial"/>
          <w:b/>
          <w:bCs/>
          <w:u w:val="single"/>
        </w:rPr>
        <w:t xml:space="preserve"> </w:t>
      </w:r>
    </w:p>
    <w:p w14:paraId="36EA7209" w14:textId="77777777" w:rsidR="00AE3CB7" w:rsidRPr="00F63356" w:rsidRDefault="00AE3CB7" w:rsidP="00AC52C3">
      <w:pPr>
        <w:pStyle w:val="NoSpacing"/>
        <w:rPr>
          <w:rFonts w:ascii="Arial" w:hAnsi="Arial" w:cs="Arial"/>
          <w:b/>
          <w:bCs/>
          <w:u w:val="single"/>
        </w:rPr>
      </w:pPr>
    </w:p>
    <w:p w14:paraId="52FE5CB8" w14:textId="77777777" w:rsidR="00C57C24" w:rsidRDefault="00AC52C3" w:rsidP="0028282D">
      <w:pPr>
        <w:textAlignment w:val="baseline"/>
        <w:rPr>
          <w:rFonts w:ascii="Arial" w:hAnsi="Arial" w:cs="Arial"/>
          <w:color w:val="000000"/>
          <w:sz w:val="22"/>
          <w:szCs w:val="22"/>
          <w:bdr w:val="none" w:sz="0" w:space="0" w:color="auto" w:frame="1"/>
        </w:rPr>
      </w:pPr>
      <w:r w:rsidRPr="0077337A">
        <w:rPr>
          <w:rFonts w:ascii="Arial" w:hAnsi="Arial" w:cs="Arial"/>
          <w:b/>
          <w:bCs/>
          <w:color w:val="000000" w:themeColor="text1"/>
          <w:sz w:val="22"/>
          <w:szCs w:val="22"/>
        </w:rPr>
        <w:lastRenderedPageBreak/>
        <w:t>Enter comments here</w:t>
      </w:r>
      <w:r w:rsidRPr="00F63356">
        <w:rPr>
          <w:rFonts w:ascii="Arial" w:hAnsi="Arial" w:cs="Arial"/>
          <w:color w:val="000000" w:themeColor="text1"/>
          <w:sz w:val="22"/>
          <w:szCs w:val="22"/>
        </w:rPr>
        <w:t>:</w:t>
      </w:r>
      <w:r w:rsidR="00F07157">
        <w:rPr>
          <w:rFonts w:ascii="Arial" w:hAnsi="Arial" w:cs="Arial"/>
          <w:color w:val="000000"/>
          <w:sz w:val="22"/>
          <w:szCs w:val="22"/>
          <w:bdr w:val="none" w:sz="0" w:space="0" w:color="auto" w:frame="1"/>
        </w:rPr>
        <w:t xml:space="preserve"> </w:t>
      </w:r>
    </w:p>
    <w:p w14:paraId="133B03D3" w14:textId="77777777" w:rsidR="00C57C24" w:rsidRDefault="00C57C24" w:rsidP="0028282D">
      <w:pPr>
        <w:textAlignment w:val="baseline"/>
        <w:rPr>
          <w:rFonts w:ascii="Arial" w:hAnsi="Arial" w:cs="Arial"/>
          <w:color w:val="000000"/>
          <w:sz w:val="22"/>
          <w:szCs w:val="22"/>
          <w:bdr w:val="none" w:sz="0" w:space="0" w:color="auto" w:frame="1"/>
        </w:rPr>
      </w:pPr>
    </w:p>
    <w:p w14:paraId="200F49A5" w14:textId="0337EAE5" w:rsidR="0028282D" w:rsidRPr="00F63356" w:rsidRDefault="00F07157" w:rsidP="0028282D">
      <w:pPr>
        <w:textAlignment w:val="baseline"/>
        <w:rPr>
          <w:rFonts w:ascii="Arial" w:hAnsi="Arial" w:cs="Arial"/>
          <w:color w:val="000000"/>
          <w:sz w:val="22"/>
          <w:szCs w:val="22"/>
        </w:rPr>
      </w:pPr>
      <w:r>
        <w:rPr>
          <w:rFonts w:ascii="Arial" w:hAnsi="Arial" w:cs="Arial"/>
          <w:color w:val="000000"/>
          <w:sz w:val="22"/>
          <w:szCs w:val="22"/>
          <w:bdr w:val="none" w:sz="0" w:space="0" w:color="auto" w:frame="1"/>
        </w:rPr>
        <w:t xml:space="preserve">Since </w:t>
      </w:r>
      <w:r w:rsidR="00AE3CB7">
        <w:rPr>
          <w:rFonts w:ascii="Arial" w:hAnsi="Arial" w:cs="Arial"/>
          <w:color w:val="000000"/>
          <w:sz w:val="22"/>
          <w:szCs w:val="22"/>
          <w:bdr w:val="none" w:sz="0" w:space="0" w:color="auto" w:frame="1"/>
        </w:rPr>
        <w:t>August</w:t>
      </w:r>
      <w:r>
        <w:rPr>
          <w:rFonts w:ascii="Arial" w:hAnsi="Arial" w:cs="Arial"/>
          <w:color w:val="000000"/>
          <w:sz w:val="22"/>
          <w:szCs w:val="22"/>
          <w:bdr w:val="none" w:sz="0" w:space="0" w:color="auto" w:frame="1"/>
        </w:rPr>
        <w:t xml:space="preserve"> 2020, we have been working on:</w:t>
      </w:r>
    </w:p>
    <w:p w14:paraId="61523BDB" w14:textId="039BC9B6" w:rsidR="0028282D" w:rsidRPr="00B06A12" w:rsidRDefault="0028282D" w:rsidP="0028282D">
      <w:pPr>
        <w:jc w:val="center"/>
        <w:textAlignment w:val="baseline"/>
        <w:rPr>
          <w:rFonts w:ascii="Arial" w:hAnsi="Arial" w:cs="Arial"/>
          <w:color w:val="000000"/>
          <w:sz w:val="22"/>
          <w:szCs w:val="22"/>
        </w:rPr>
      </w:pPr>
    </w:p>
    <w:p w14:paraId="78E88E7F" w14:textId="04E7B467" w:rsidR="00B06A12" w:rsidRPr="00CA7922" w:rsidRDefault="00574015" w:rsidP="0036279A">
      <w:pPr>
        <w:pStyle w:val="ListParagraph"/>
        <w:numPr>
          <w:ilvl w:val="0"/>
          <w:numId w:val="16"/>
        </w:numPr>
        <w:spacing w:line="276" w:lineRule="auto"/>
        <w:rPr>
          <w:rFonts w:ascii="Arial" w:hAnsi="Arial" w:cs="Arial"/>
        </w:rPr>
      </w:pPr>
      <w:r w:rsidRPr="00B06A12">
        <w:rPr>
          <w:rFonts w:ascii="Arial" w:hAnsi="Arial" w:cs="Arial"/>
          <w:b/>
          <w:bCs/>
          <w:color w:val="000000" w:themeColor="text1"/>
          <w:sz w:val="22"/>
          <w:szCs w:val="22"/>
        </w:rPr>
        <w:t>Upskilling in s</w:t>
      </w:r>
      <w:r w:rsidR="0028282D" w:rsidRPr="00B06A12">
        <w:rPr>
          <w:rFonts w:ascii="Arial" w:hAnsi="Arial" w:cs="Arial"/>
          <w:b/>
          <w:bCs/>
          <w:color w:val="000000" w:themeColor="text1"/>
          <w:sz w:val="22"/>
          <w:szCs w:val="22"/>
        </w:rPr>
        <w:t>takeholder engagement</w:t>
      </w:r>
      <w:r w:rsidR="0028282D" w:rsidRPr="00B06A12">
        <w:rPr>
          <w:rFonts w:ascii="Arial" w:hAnsi="Arial" w:cs="Arial"/>
          <w:color w:val="000000" w:themeColor="text1"/>
          <w:sz w:val="22"/>
          <w:szCs w:val="22"/>
        </w:rPr>
        <w:t>:</w:t>
      </w:r>
      <w:r w:rsidR="00B06A12" w:rsidRPr="00B06A12">
        <w:rPr>
          <w:rFonts w:ascii="Arial" w:hAnsi="Arial" w:cs="Arial"/>
          <w:sz w:val="22"/>
          <w:szCs w:val="22"/>
        </w:rPr>
        <w:t xml:space="preserve"> </w:t>
      </w:r>
      <w:r w:rsidR="00EE4308">
        <w:rPr>
          <w:rFonts w:ascii="Arial" w:hAnsi="Arial" w:cs="Arial"/>
          <w:sz w:val="22"/>
          <w:szCs w:val="22"/>
        </w:rPr>
        <w:t>We are upskilling ou</w:t>
      </w:r>
      <w:r w:rsidR="00B56CFE">
        <w:rPr>
          <w:rFonts w:ascii="Arial" w:hAnsi="Arial" w:cs="Arial"/>
          <w:sz w:val="22"/>
          <w:szCs w:val="22"/>
        </w:rPr>
        <w:t>r</w:t>
      </w:r>
      <w:r w:rsidR="00EE4308">
        <w:rPr>
          <w:rFonts w:ascii="Arial" w:hAnsi="Arial" w:cs="Arial"/>
          <w:sz w:val="22"/>
          <w:szCs w:val="22"/>
        </w:rPr>
        <w:t xml:space="preserve"> stakeholder </w:t>
      </w:r>
      <w:r w:rsidR="00FA6BA5">
        <w:rPr>
          <w:rFonts w:ascii="Arial" w:hAnsi="Arial" w:cs="Arial"/>
          <w:sz w:val="22"/>
          <w:szCs w:val="22"/>
        </w:rPr>
        <w:t>engagement</w:t>
      </w:r>
      <w:r w:rsidR="00EE4308">
        <w:rPr>
          <w:rFonts w:ascii="Arial" w:hAnsi="Arial" w:cs="Arial"/>
          <w:sz w:val="22"/>
          <w:szCs w:val="22"/>
        </w:rPr>
        <w:t xml:space="preserve"> systems by integrating the </w:t>
      </w:r>
      <w:r w:rsidR="00FA6BA5">
        <w:rPr>
          <w:rFonts w:ascii="Arial" w:hAnsi="Arial" w:cs="Arial"/>
          <w:sz w:val="22"/>
          <w:szCs w:val="22"/>
        </w:rPr>
        <w:t>Salesforce</w:t>
      </w:r>
      <w:r w:rsidR="00EE4308">
        <w:rPr>
          <w:rFonts w:ascii="Arial" w:hAnsi="Arial" w:cs="Arial"/>
          <w:sz w:val="22"/>
          <w:szCs w:val="22"/>
        </w:rPr>
        <w:t xml:space="preserve"> CRM into our existing WWDA stakeholder engagement systems</w:t>
      </w:r>
      <w:r w:rsidR="00D52667">
        <w:rPr>
          <w:rFonts w:ascii="Arial" w:hAnsi="Arial" w:cs="Arial"/>
          <w:sz w:val="22"/>
          <w:szCs w:val="22"/>
        </w:rPr>
        <w:t xml:space="preserve">. Integration of </w:t>
      </w:r>
      <w:r w:rsidR="00FA6BA5">
        <w:rPr>
          <w:rFonts w:ascii="Arial" w:hAnsi="Arial" w:cs="Arial"/>
          <w:sz w:val="22"/>
          <w:szCs w:val="22"/>
        </w:rPr>
        <w:t>salesforce</w:t>
      </w:r>
      <w:r w:rsidR="00D52667">
        <w:rPr>
          <w:rFonts w:ascii="Arial" w:hAnsi="Arial" w:cs="Arial"/>
          <w:sz w:val="22"/>
          <w:szCs w:val="22"/>
        </w:rPr>
        <w:t xml:space="preserve"> into </w:t>
      </w:r>
      <w:r w:rsidR="00B56CFE">
        <w:rPr>
          <w:rFonts w:ascii="Arial" w:hAnsi="Arial" w:cs="Arial"/>
          <w:sz w:val="22"/>
          <w:szCs w:val="22"/>
        </w:rPr>
        <w:t xml:space="preserve">our current WWDA website </w:t>
      </w:r>
      <w:r w:rsidR="00D52667">
        <w:rPr>
          <w:rFonts w:ascii="Arial" w:hAnsi="Arial" w:cs="Arial"/>
          <w:sz w:val="22"/>
          <w:szCs w:val="22"/>
        </w:rPr>
        <w:t xml:space="preserve">will enable </w:t>
      </w:r>
      <w:r w:rsidR="00FA6BA5">
        <w:rPr>
          <w:rFonts w:ascii="Arial" w:hAnsi="Arial" w:cs="Arial"/>
          <w:sz w:val="22"/>
          <w:szCs w:val="22"/>
        </w:rPr>
        <w:t>us</w:t>
      </w:r>
      <w:r w:rsidR="00D52667">
        <w:rPr>
          <w:rFonts w:ascii="Arial" w:hAnsi="Arial" w:cs="Arial"/>
          <w:sz w:val="22"/>
          <w:szCs w:val="22"/>
        </w:rPr>
        <w:t xml:space="preserve"> to be able to collect data and analytics </w:t>
      </w:r>
      <w:r w:rsidR="00B56CFE">
        <w:rPr>
          <w:rFonts w:ascii="Arial" w:hAnsi="Arial" w:cs="Arial"/>
          <w:sz w:val="22"/>
          <w:szCs w:val="22"/>
        </w:rPr>
        <w:t xml:space="preserve">and provide </w:t>
      </w:r>
      <w:r w:rsidR="00D52667">
        <w:rPr>
          <w:rFonts w:ascii="Arial" w:hAnsi="Arial" w:cs="Arial"/>
          <w:sz w:val="22"/>
          <w:szCs w:val="22"/>
        </w:rPr>
        <w:t>repor</w:t>
      </w:r>
      <w:r w:rsidR="00B56CFE">
        <w:rPr>
          <w:rFonts w:ascii="Arial" w:hAnsi="Arial" w:cs="Arial"/>
          <w:sz w:val="22"/>
          <w:szCs w:val="22"/>
        </w:rPr>
        <w:t>ts with ease and accuracy, and in addition</w:t>
      </w:r>
      <w:r w:rsidR="00D52667">
        <w:rPr>
          <w:rFonts w:ascii="Arial" w:hAnsi="Arial" w:cs="Arial"/>
          <w:sz w:val="22"/>
          <w:szCs w:val="22"/>
        </w:rPr>
        <w:t xml:space="preserve"> and can assist in matching WWDA member</w:t>
      </w:r>
      <w:r w:rsidR="00B56CFE">
        <w:rPr>
          <w:rFonts w:ascii="Arial" w:hAnsi="Arial" w:cs="Arial"/>
          <w:sz w:val="22"/>
          <w:szCs w:val="22"/>
        </w:rPr>
        <w:t xml:space="preserve">s with leadership opportunities and </w:t>
      </w:r>
      <w:r w:rsidR="00FA6BA5">
        <w:rPr>
          <w:rFonts w:ascii="Arial" w:hAnsi="Arial" w:cs="Arial"/>
          <w:sz w:val="22"/>
          <w:szCs w:val="22"/>
        </w:rPr>
        <w:t>representation</w:t>
      </w:r>
      <w:r w:rsidR="00D52667">
        <w:rPr>
          <w:rFonts w:ascii="Arial" w:hAnsi="Arial" w:cs="Arial"/>
          <w:sz w:val="22"/>
          <w:szCs w:val="22"/>
        </w:rPr>
        <w:t xml:space="preserve"> activities</w:t>
      </w:r>
      <w:r w:rsidR="00B56CFE">
        <w:rPr>
          <w:rFonts w:ascii="Arial" w:hAnsi="Arial" w:cs="Arial"/>
          <w:sz w:val="22"/>
          <w:szCs w:val="22"/>
        </w:rPr>
        <w:t xml:space="preserve">. </w:t>
      </w:r>
      <w:r w:rsidR="00D52667">
        <w:rPr>
          <w:rFonts w:ascii="Arial" w:hAnsi="Arial" w:cs="Arial"/>
          <w:sz w:val="22"/>
          <w:szCs w:val="22"/>
        </w:rPr>
        <w:t>A</w:t>
      </w:r>
      <w:r w:rsidR="00EE4308">
        <w:rPr>
          <w:rFonts w:ascii="Arial" w:hAnsi="Arial" w:cs="Arial"/>
          <w:sz w:val="22"/>
          <w:szCs w:val="22"/>
        </w:rPr>
        <w:t xml:space="preserve">ll WWDA LEAD staff will be trained in the use of </w:t>
      </w:r>
      <w:r w:rsidR="00FA6BA5">
        <w:rPr>
          <w:rFonts w:ascii="Arial" w:hAnsi="Arial" w:cs="Arial"/>
          <w:sz w:val="22"/>
          <w:szCs w:val="22"/>
        </w:rPr>
        <w:t>Salesforce</w:t>
      </w:r>
      <w:r w:rsidR="00D52667">
        <w:rPr>
          <w:rFonts w:ascii="Arial" w:hAnsi="Arial" w:cs="Arial"/>
          <w:sz w:val="22"/>
          <w:szCs w:val="22"/>
        </w:rPr>
        <w:t>.</w:t>
      </w:r>
    </w:p>
    <w:p w14:paraId="2F16A51B" w14:textId="77777777" w:rsidR="00B06A12" w:rsidRPr="00B06A12" w:rsidRDefault="00B06A12" w:rsidP="0036279A">
      <w:pPr>
        <w:shd w:val="clear" w:color="auto" w:fill="FFFFFF"/>
        <w:spacing w:line="276" w:lineRule="auto"/>
        <w:ind w:left="360"/>
        <w:textAlignment w:val="baseline"/>
        <w:rPr>
          <w:rFonts w:ascii="Arial" w:hAnsi="Arial" w:cs="Arial"/>
          <w:color w:val="000000" w:themeColor="text1"/>
          <w:sz w:val="21"/>
          <w:szCs w:val="21"/>
        </w:rPr>
      </w:pPr>
    </w:p>
    <w:p w14:paraId="12D77AB0" w14:textId="36DEA467" w:rsidR="00B06A12" w:rsidRDefault="00574015" w:rsidP="0036279A">
      <w:pPr>
        <w:pStyle w:val="ListParagraph"/>
        <w:numPr>
          <w:ilvl w:val="0"/>
          <w:numId w:val="16"/>
        </w:numPr>
        <w:shd w:val="clear" w:color="auto" w:fill="FFFFFF"/>
        <w:spacing w:line="276" w:lineRule="auto"/>
        <w:textAlignment w:val="baseline"/>
        <w:rPr>
          <w:rFonts w:ascii="Arial" w:hAnsi="Arial" w:cs="Arial"/>
          <w:sz w:val="22"/>
          <w:szCs w:val="22"/>
        </w:rPr>
      </w:pPr>
      <w:r w:rsidRPr="00B06A12">
        <w:rPr>
          <w:rFonts w:ascii="Arial" w:hAnsi="Arial" w:cs="Arial"/>
          <w:b/>
          <w:bCs/>
          <w:color w:val="000000" w:themeColor="text1"/>
          <w:sz w:val="22"/>
          <w:szCs w:val="22"/>
        </w:rPr>
        <w:t>Upskilling in p</w:t>
      </w:r>
      <w:r w:rsidR="0028282D" w:rsidRPr="00B06A12">
        <w:rPr>
          <w:rFonts w:ascii="Arial" w:hAnsi="Arial" w:cs="Arial"/>
          <w:b/>
          <w:bCs/>
          <w:color w:val="000000" w:themeColor="text1"/>
          <w:sz w:val="22"/>
          <w:szCs w:val="22"/>
        </w:rPr>
        <w:t>roject management</w:t>
      </w:r>
      <w:r w:rsidR="0028282D" w:rsidRPr="00B06A12">
        <w:rPr>
          <w:rFonts w:ascii="Arial" w:hAnsi="Arial" w:cs="Arial"/>
          <w:color w:val="000000" w:themeColor="text1"/>
          <w:sz w:val="22"/>
          <w:szCs w:val="22"/>
        </w:rPr>
        <w:t xml:space="preserve">- </w:t>
      </w:r>
      <w:r w:rsidR="00B06A12" w:rsidRPr="00B06A12">
        <w:rPr>
          <w:rFonts w:ascii="Arial" w:hAnsi="Arial" w:cs="Arial"/>
          <w:sz w:val="22"/>
          <w:szCs w:val="22"/>
        </w:rPr>
        <w:t xml:space="preserve">WWDA </w:t>
      </w:r>
      <w:r w:rsidR="000F767B">
        <w:rPr>
          <w:rFonts w:ascii="Arial" w:hAnsi="Arial" w:cs="Arial"/>
          <w:sz w:val="22"/>
          <w:szCs w:val="22"/>
        </w:rPr>
        <w:t>continues to</w:t>
      </w:r>
      <w:r w:rsidR="00B06A12" w:rsidRPr="00B06A12">
        <w:rPr>
          <w:rFonts w:ascii="Arial" w:hAnsi="Arial" w:cs="Arial"/>
          <w:sz w:val="22"/>
          <w:szCs w:val="22"/>
        </w:rPr>
        <w:t xml:space="preserve"> </w:t>
      </w:r>
      <w:r w:rsidR="00FA6BA5" w:rsidRPr="00B06A12">
        <w:rPr>
          <w:rFonts w:ascii="Arial" w:hAnsi="Arial" w:cs="Arial"/>
          <w:sz w:val="22"/>
          <w:szCs w:val="22"/>
        </w:rPr>
        <w:t>develop</w:t>
      </w:r>
      <w:r w:rsidR="00B06A12" w:rsidRPr="00B06A12">
        <w:rPr>
          <w:rFonts w:ascii="Arial" w:hAnsi="Arial" w:cs="Arial"/>
          <w:sz w:val="22"/>
          <w:szCs w:val="22"/>
        </w:rPr>
        <w:t xml:space="preserve"> </w:t>
      </w:r>
      <w:r w:rsidR="000F767B">
        <w:rPr>
          <w:rFonts w:ascii="Arial" w:hAnsi="Arial" w:cs="Arial"/>
          <w:sz w:val="22"/>
          <w:szCs w:val="22"/>
        </w:rPr>
        <w:t xml:space="preserve">its existing project management </w:t>
      </w:r>
      <w:r w:rsidR="00FA6BA5">
        <w:rPr>
          <w:rFonts w:ascii="Arial" w:hAnsi="Arial" w:cs="Arial"/>
          <w:sz w:val="22"/>
          <w:szCs w:val="22"/>
        </w:rPr>
        <w:t>processes</w:t>
      </w:r>
      <w:r w:rsidR="000F767B">
        <w:rPr>
          <w:rFonts w:ascii="Arial" w:hAnsi="Arial" w:cs="Arial"/>
          <w:sz w:val="22"/>
          <w:szCs w:val="22"/>
        </w:rPr>
        <w:t xml:space="preserve"> including on a continual basis that include </w:t>
      </w:r>
      <w:r w:rsidR="00B06A12" w:rsidRPr="00B06A12">
        <w:rPr>
          <w:rFonts w:ascii="Arial" w:hAnsi="Arial" w:cs="Arial"/>
          <w:sz w:val="22"/>
          <w:szCs w:val="22"/>
        </w:rPr>
        <w:t xml:space="preserve">new templates, document </w:t>
      </w:r>
      <w:r w:rsidR="00B06A12" w:rsidRPr="00B06A12">
        <w:rPr>
          <w:rFonts w:ascii="Arial" w:hAnsi="Arial" w:cs="Arial"/>
          <w:noProof/>
          <w:sz w:val="22"/>
          <w:szCs w:val="22"/>
        </w:rPr>
        <w:t xml:space="preserve">control </w:t>
      </w:r>
      <w:r w:rsidR="00B06A12" w:rsidRPr="00B06A12">
        <w:rPr>
          <w:rFonts w:ascii="Arial" w:hAnsi="Arial" w:cs="Arial"/>
          <w:sz w:val="22"/>
          <w:szCs w:val="22"/>
        </w:rPr>
        <w:t>methods and processes</w:t>
      </w:r>
      <w:r w:rsidR="000F767B">
        <w:rPr>
          <w:rFonts w:ascii="Arial" w:hAnsi="Arial" w:cs="Arial"/>
          <w:sz w:val="22"/>
          <w:szCs w:val="22"/>
        </w:rPr>
        <w:t xml:space="preserve"> that are ratified at WWDA board Meetings. WWDA delivers our projects using a strong co design model </w:t>
      </w:r>
      <w:r w:rsidR="00FA6BA5">
        <w:rPr>
          <w:rFonts w:ascii="Arial" w:hAnsi="Arial" w:cs="Arial"/>
          <w:sz w:val="22"/>
          <w:szCs w:val="22"/>
        </w:rPr>
        <w:t xml:space="preserve">and </w:t>
      </w:r>
      <w:proofErr w:type="spellStart"/>
      <w:r w:rsidR="00FA6BA5">
        <w:rPr>
          <w:rFonts w:ascii="Arial" w:hAnsi="Arial" w:cs="Arial"/>
          <w:sz w:val="22"/>
          <w:szCs w:val="22"/>
        </w:rPr>
        <w:t>and</w:t>
      </w:r>
      <w:proofErr w:type="spellEnd"/>
      <w:r w:rsidR="000F767B">
        <w:rPr>
          <w:rFonts w:ascii="Arial" w:hAnsi="Arial" w:cs="Arial"/>
          <w:sz w:val="22"/>
          <w:szCs w:val="22"/>
        </w:rPr>
        <w:t xml:space="preserve"> continues to build on the </w:t>
      </w:r>
      <w:r w:rsidR="00B06A12" w:rsidRPr="00B06A12">
        <w:rPr>
          <w:rFonts w:ascii="Arial" w:hAnsi="Arial" w:cs="Arial"/>
          <w:sz w:val="22"/>
          <w:szCs w:val="22"/>
        </w:rPr>
        <w:t xml:space="preserve">previous ILC </w:t>
      </w:r>
      <w:r w:rsidR="00B06A12" w:rsidRPr="00B06A12">
        <w:rPr>
          <w:rFonts w:ascii="Arial" w:hAnsi="Arial" w:cs="Arial"/>
          <w:noProof/>
          <w:sz w:val="22"/>
          <w:szCs w:val="22"/>
        </w:rPr>
        <w:t xml:space="preserve">grant methodology from </w:t>
      </w:r>
      <w:r w:rsidR="008C7B8A">
        <w:rPr>
          <w:rFonts w:ascii="Arial" w:hAnsi="Arial" w:cs="Arial"/>
          <w:noProof/>
          <w:sz w:val="22"/>
          <w:szCs w:val="22"/>
        </w:rPr>
        <w:t xml:space="preserve">the </w:t>
      </w:r>
      <w:r w:rsidR="00B06A12" w:rsidRPr="00B06A12">
        <w:rPr>
          <w:rFonts w:ascii="Arial" w:hAnsi="Arial" w:cs="Arial"/>
          <w:sz w:val="22"/>
          <w:szCs w:val="22"/>
        </w:rPr>
        <w:t xml:space="preserve">Our Site </w:t>
      </w:r>
      <w:r w:rsidR="008C7B8A">
        <w:rPr>
          <w:rFonts w:ascii="Arial" w:hAnsi="Arial" w:cs="Arial"/>
          <w:sz w:val="22"/>
          <w:szCs w:val="22"/>
        </w:rPr>
        <w:t xml:space="preserve">Project </w:t>
      </w:r>
      <w:r w:rsidR="00B06A12" w:rsidRPr="00B06A12">
        <w:rPr>
          <w:rFonts w:ascii="Arial" w:hAnsi="Arial" w:cs="Arial"/>
          <w:sz w:val="22"/>
          <w:szCs w:val="22"/>
        </w:rPr>
        <w:t xml:space="preserve">and </w:t>
      </w:r>
      <w:r w:rsidR="00B06A12" w:rsidRPr="00B06A12">
        <w:rPr>
          <w:rFonts w:ascii="Arial" w:hAnsi="Arial" w:cs="Arial"/>
          <w:noProof/>
          <w:sz w:val="22"/>
          <w:szCs w:val="22"/>
        </w:rPr>
        <w:t xml:space="preserve">other </w:t>
      </w:r>
      <w:r w:rsidR="00B06A12" w:rsidRPr="00B06A12">
        <w:rPr>
          <w:rFonts w:ascii="Arial" w:hAnsi="Arial" w:cs="Arial"/>
          <w:sz w:val="22"/>
          <w:szCs w:val="22"/>
        </w:rPr>
        <w:t>best practice co</w:t>
      </w:r>
      <w:r w:rsidR="005719BF">
        <w:rPr>
          <w:rFonts w:ascii="Arial" w:hAnsi="Arial" w:cs="Arial"/>
          <w:sz w:val="22"/>
          <w:szCs w:val="22"/>
        </w:rPr>
        <w:t>-</w:t>
      </w:r>
      <w:r w:rsidR="00B06A12" w:rsidRPr="00B06A12">
        <w:rPr>
          <w:rFonts w:ascii="Arial" w:hAnsi="Arial" w:cs="Arial"/>
          <w:sz w:val="22"/>
          <w:szCs w:val="22"/>
        </w:rPr>
        <w:t>design methodologies based on a human rights perspective</w:t>
      </w:r>
      <w:r w:rsidR="00B06A12" w:rsidRPr="00B06A12">
        <w:rPr>
          <w:rFonts w:ascii="Arial" w:hAnsi="Arial" w:cs="Arial"/>
          <w:noProof/>
          <w:sz w:val="22"/>
          <w:szCs w:val="22"/>
        </w:rPr>
        <w:t>, both nationally and interationally.</w:t>
      </w:r>
      <w:r w:rsidR="00B06A12">
        <w:rPr>
          <w:rFonts w:ascii="Arial" w:hAnsi="Arial" w:cs="Arial"/>
          <w:noProof/>
          <w:sz w:val="22"/>
          <w:szCs w:val="22"/>
        </w:rPr>
        <w:t xml:space="preserve"> </w:t>
      </w:r>
      <w:r w:rsidR="000F767B">
        <w:rPr>
          <w:rFonts w:ascii="Arial" w:hAnsi="Arial" w:cs="Arial"/>
          <w:sz w:val="22"/>
          <w:szCs w:val="22"/>
        </w:rPr>
        <w:t xml:space="preserve">A copy of the WWDA ILC </w:t>
      </w:r>
      <w:r w:rsidR="000D1203">
        <w:rPr>
          <w:rFonts w:ascii="Arial" w:hAnsi="Arial" w:cs="Arial"/>
          <w:sz w:val="22"/>
          <w:szCs w:val="22"/>
        </w:rPr>
        <w:t>Our Site</w:t>
      </w:r>
      <w:r w:rsidR="000F767B">
        <w:rPr>
          <w:rFonts w:ascii="Arial" w:hAnsi="Arial" w:cs="Arial"/>
          <w:sz w:val="22"/>
          <w:szCs w:val="22"/>
        </w:rPr>
        <w:t xml:space="preserve"> report can be located here</w:t>
      </w:r>
      <w:r w:rsidR="000D1203">
        <w:rPr>
          <w:rFonts w:ascii="Arial" w:hAnsi="Arial" w:cs="Arial"/>
          <w:sz w:val="22"/>
          <w:szCs w:val="22"/>
        </w:rPr>
        <w:t xml:space="preserve"> </w:t>
      </w:r>
      <w:hyperlink r:id="rId22" w:history="1">
        <w:r w:rsidR="000D1203" w:rsidRPr="000D1203">
          <w:rPr>
            <w:rStyle w:val="Hyperlink"/>
            <w:rFonts w:ascii="Arial" w:hAnsi="Arial" w:cs="Arial"/>
            <w:sz w:val="22"/>
            <w:szCs w:val="22"/>
          </w:rPr>
          <w:t>Our Site Final Report August 2020</w:t>
        </w:r>
      </w:hyperlink>
      <w:r w:rsidR="000D1203">
        <w:rPr>
          <w:rFonts w:ascii="Arial" w:hAnsi="Arial" w:cs="Arial"/>
          <w:sz w:val="22"/>
          <w:szCs w:val="22"/>
        </w:rPr>
        <w:t xml:space="preserve">. This report is also provided in Easy Read and this can be located here </w:t>
      </w:r>
      <w:hyperlink r:id="rId23" w:history="1">
        <w:r w:rsidR="000D1203" w:rsidRPr="000D1203">
          <w:rPr>
            <w:rStyle w:val="Hyperlink"/>
            <w:rFonts w:ascii="Arial" w:hAnsi="Arial" w:cs="Arial"/>
            <w:sz w:val="22"/>
            <w:szCs w:val="22"/>
          </w:rPr>
          <w:t>Our Site Final Report Easy Read</w:t>
        </w:r>
      </w:hyperlink>
      <w:r w:rsidR="000D1203">
        <w:rPr>
          <w:rFonts w:ascii="Arial" w:hAnsi="Arial" w:cs="Arial"/>
          <w:sz w:val="22"/>
          <w:szCs w:val="22"/>
        </w:rPr>
        <w:t>.</w:t>
      </w:r>
    </w:p>
    <w:p w14:paraId="30372C48" w14:textId="77777777" w:rsidR="00EE4308" w:rsidRPr="00EE4308" w:rsidRDefault="00EE4308" w:rsidP="0036279A">
      <w:pPr>
        <w:pStyle w:val="ListParagraph"/>
        <w:spacing w:line="276" w:lineRule="auto"/>
        <w:rPr>
          <w:rFonts w:ascii="Arial" w:hAnsi="Arial" w:cs="Arial"/>
          <w:sz w:val="22"/>
          <w:szCs w:val="22"/>
        </w:rPr>
      </w:pPr>
    </w:p>
    <w:p w14:paraId="28D28B4F" w14:textId="30E9B3EC" w:rsidR="00EE4308" w:rsidRDefault="00EE4308" w:rsidP="0036279A">
      <w:pPr>
        <w:pStyle w:val="ListParagraph"/>
        <w:numPr>
          <w:ilvl w:val="0"/>
          <w:numId w:val="16"/>
        </w:numPr>
        <w:shd w:val="clear" w:color="auto" w:fill="FFFFFF"/>
        <w:spacing w:line="276" w:lineRule="auto"/>
        <w:textAlignment w:val="baseline"/>
        <w:rPr>
          <w:rFonts w:ascii="Arial" w:hAnsi="Arial" w:cs="Arial"/>
          <w:sz w:val="22"/>
          <w:szCs w:val="22"/>
        </w:rPr>
      </w:pPr>
      <w:r>
        <w:rPr>
          <w:rFonts w:ascii="Arial" w:hAnsi="Arial" w:cs="Arial"/>
          <w:sz w:val="22"/>
          <w:szCs w:val="22"/>
        </w:rPr>
        <w:t xml:space="preserve">All staff have been trained in </w:t>
      </w:r>
      <w:r w:rsidR="00AE3CB7" w:rsidRPr="00AE3CB7">
        <w:rPr>
          <w:rFonts w:ascii="Arial" w:hAnsi="Arial" w:cs="Arial"/>
          <w:b/>
          <w:bCs/>
          <w:sz w:val="22"/>
          <w:szCs w:val="22"/>
        </w:rPr>
        <w:t>E</w:t>
      </w:r>
      <w:r w:rsidRPr="00AE3CB7">
        <w:rPr>
          <w:rFonts w:ascii="Arial" w:hAnsi="Arial" w:cs="Arial"/>
          <w:b/>
          <w:bCs/>
          <w:sz w:val="22"/>
          <w:szCs w:val="22"/>
        </w:rPr>
        <w:t xml:space="preserve">asy </w:t>
      </w:r>
      <w:r w:rsidR="00FA6BA5" w:rsidRPr="00AE3CB7">
        <w:rPr>
          <w:rFonts w:ascii="Arial" w:hAnsi="Arial" w:cs="Arial"/>
          <w:b/>
          <w:bCs/>
          <w:sz w:val="22"/>
          <w:szCs w:val="22"/>
        </w:rPr>
        <w:t>English</w:t>
      </w:r>
      <w:r w:rsidR="00FA6BA5">
        <w:rPr>
          <w:rFonts w:ascii="Arial" w:hAnsi="Arial" w:cs="Arial"/>
          <w:sz w:val="22"/>
          <w:szCs w:val="22"/>
        </w:rPr>
        <w:t xml:space="preserve"> and</w:t>
      </w:r>
      <w:r>
        <w:rPr>
          <w:rFonts w:ascii="Arial" w:hAnsi="Arial" w:cs="Arial"/>
          <w:sz w:val="22"/>
          <w:szCs w:val="22"/>
        </w:rPr>
        <w:t xml:space="preserve"> have the ability to </w:t>
      </w:r>
      <w:r w:rsidR="00AE3CB7">
        <w:rPr>
          <w:rFonts w:ascii="Arial" w:hAnsi="Arial" w:cs="Arial"/>
          <w:sz w:val="22"/>
          <w:szCs w:val="22"/>
        </w:rPr>
        <w:t xml:space="preserve">translate documents into easy read and easy </w:t>
      </w:r>
      <w:r w:rsidR="00FA6BA5">
        <w:rPr>
          <w:rFonts w:ascii="Arial" w:hAnsi="Arial" w:cs="Arial"/>
          <w:sz w:val="22"/>
          <w:szCs w:val="22"/>
        </w:rPr>
        <w:t>English</w:t>
      </w:r>
      <w:r w:rsidR="00AE3CB7">
        <w:rPr>
          <w:rFonts w:ascii="Arial" w:hAnsi="Arial" w:cs="Arial"/>
          <w:sz w:val="22"/>
          <w:szCs w:val="22"/>
        </w:rPr>
        <w:t xml:space="preserve"> formats.</w:t>
      </w:r>
    </w:p>
    <w:p w14:paraId="00442A5D" w14:textId="77777777" w:rsidR="00AE3CB7" w:rsidRPr="00AE3CB7" w:rsidRDefault="00AE3CB7" w:rsidP="0036279A">
      <w:pPr>
        <w:pStyle w:val="ListParagraph"/>
        <w:spacing w:line="276" w:lineRule="auto"/>
        <w:rPr>
          <w:rFonts w:ascii="Arial" w:hAnsi="Arial" w:cs="Arial"/>
          <w:sz w:val="22"/>
          <w:szCs w:val="22"/>
        </w:rPr>
      </w:pPr>
    </w:p>
    <w:p w14:paraId="3F4F0433" w14:textId="21A21913" w:rsidR="00174A29" w:rsidRDefault="00AE3CB7" w:rsidP="00174A29">
      <w:pPr>
        <w:pStyle w:val="ListParagraph"/>
        <w:numPr>
          <w:ilvl w:val="0"/>
          <w:numId w:val="16"/>
        </w:numPr>
        <w:shd w:val="clear" w:color="auto" w:fill="FFFFFF"/>
        <w:spacing w:line="276" w:lineRule="auto"/>
        <w:textAlignment w:val="baseline"/>
        <w:rPr>
          <w:rFonts w:ascii="Arial" w:hAnsi="Arial" w:cs="Arial"/>
          <w:sz w:val="22"/>
          <w:szCs w:val="22"/>
        </w:rPr>
      </w:pPr>
      <w:r>
        <w:rPr>
          <w:rFonts w:ascii="Arial" w:hAnsi="Arial" w:cs="Arial"/>
          <w:sz w:val="22"/>
          <w:szCs w:val="22"/>
        </w:rPr>
        <w:t xml:space="preserve">We are </w:t>
      </w:r>
      <w:r w:rsidR="00FA6BA5">
        <w:rPr>
          <w:rFonts w:ascii="Arial" w:hAnsi="Arial" w:cs="Arial"/>
          <w:sz w:val="22"/>
          <w:szCs w:val="22"/>
        </w:rPr>
        <w:t>currently</w:t>
      </w:r>
      <w:r>
        <w:rPr>
          <w:rFonts w:ascii="Arial" w:hAnsi="Arial" w:cs="Arial"/>
          <w:sz w:val="22"/>
          <w:szCs w:val="22"/>
        </w:rPr>
        <w:t xml:space="preserve"> in the process of </w:t>
      </w:r>
      <w:r w:rsidRPr="00AE3CB7">
        <w:rPr>
          <w:rFonts w:ascii="Arial" w:hAnsi="Arial" w:cs="Arial"/>
          <w:b/>
          <w:bCs/>
          <w:sz w:val="22"/>
          <w:szCs w:val="22"/>
        </w:rPr>
        <w:t>enhancing our virtual events</w:t>
      </w:r>
      <w:r>
        <w:rPr>
          <w:rFonts w:ascii="Arial" w:hAnsi="Arial" w:cs="Arial"/>
          <w:sz w:val="22"/>
          <w:szCs w:val="22"/>
        </w:rPr>
        <w:t xml:space="preserve"> with our delivery of webinars to ensure a great user experience and greater accessibility for participants. All webinars will have improved closed captions with Auslan interpreting at all virtual events. All staff will be trained in learning and being involved in new delivery </w:t>
      </w:r>
      <w:r w:rsidR="00FA6BA5">
        <w:rPr>
          <w:rFonts w:ascii="Arial" w:hAnsi="Arial" w:cs="Arial"/>
          <w:sz w:val="22"/>
          <w:szCs w:val="22"/>
        </w:rPr>
        <w:t>methods. The</w:t>
      </w:r>
      <w:r>
        <w:rPr>
          <w:rFonts w:ascii="Arial" w:hAnsi="Arial" w:cs="Arial"/>
          <w:sz w:val="22"/>
          <w:szCs w:val="22"/>
        </w:rPr>
        <w:t xml:space="preserve"> improved virtual delivery model will be a major focus until </w:t>
      </w:r>
      <w:r w:rsidR="00FA6BA5">
        <w:rPr>
          <w:rFonts w:ascii="Arial" w:hAnsi="Arial" w:cs="Arial"/>
          <w:sz w:val="22"/>
          <w:szCs w:val="22"/>
        </w:rPr>
        <w:t>face-to-face</w:t>
      </w:r>
      <w:r>
        <w:rPr>
          <w:rFonts w:ascii="Arial" w:hAnsi="Arial" w:cs="Arial"/>
          <w:sz w:val="22"/>
          <w:szCs w:val="22"/>
        </w:rPr>
        <w:t xml:space="preserve"> opportunities become more feasible. This new delivery model with enhance the national reach of the project as webinars will be available in an enha</w:t>
      </w:r>
      <w:r w:rsidR="0036279A">
        <w:rPr>
          <w:rFonts w:ascii="Arial" w:hAnsi="Arial" w:cs="Arial"/>
          <w:sz w:val="22"/>
          <w:szCs w:val="22"/>
        </w:rPr>
        <w:t>nced</w:t>
      </w:r>
      <w:r>
        <w:rPr>
          <w:rFonts w:ascii="Arial" w:hAnsi="Arial" w:cs="Arial"/>
          <w:sz w:val="22"/>
          <w:szCs w:val="22"/>
        </w:rPr>
        <w:t xml:space="preserve"> quality in urban, </w:t>
      </w:r>
      <w:r w:rsidRPr="00B56CFE">
        <w:rPr>
          <w:rFonts w:ascii="Arial" w:hAnsi="Arial" w:cs="Arial"/>
          <w:sz w:val="22"/>
          <w:szCs w:val="22"/>
        </w:rPr>
        <w:t>region and remote area.</w:t>
      </w:r>
      <w:r w:rsidR="00D52667" w:rsidRPr="00B56CFE">
        <w:rPr>
          <w:rFonts w:ascii="Arial" w:hAnsi="Arial" w:cs="Arial"/>
          <w:sz w:val="22"/>
          <w:szCs w:val="22"/>
        </w:rPr>
        <w:t xml:space="preserve"> All webinars will be available on demand after the event, allowing people to watch the webinars at a time that is </w:t>
      </w:r>
      <w:r w:rsidR="00FA6BA5" w:rsidRPr="00B56CFE">
        <w:rPr>
          <w:rFonts w:ascii="Arial" w:hAnsi="Arial" w:cs="Arial"/>
          <w:sz w:val="22"/>
          <w:szCs w:val="22"/>
        </w:rPr>
        <w:t>convenient</w:t>
      </w:r>
      <w:r w:rsidR="00D52667" w:rsidRPr="00B56CFE">
        <w:rPr>
          <w:rFonts w:ascii="Arial" w:hAnsi="Arial" w:cs="Arial"/>
          <w:sz w:val="22"/>
          <w:szCs w:val="22"/>
        </w:rPr>
        <w:t xml:space="preserve"> to them.</w:t>
      </w:r>
    </w:p>
    <w:p w14:paraId="7A40F809" w14:textId="77777777" w:rsidR="00174A29" w:rsidRPr="00762FF8" w:rsidRDefault="00174A29" w:rsidP="00762FF8">
      <w:pPr>
        <w:pStyle w:val="ListParagraph"/>
        <w:rPr>
          <w:rFonts w:ascii="Arial" w:hAnsi="Arial" w:cs="Arial"/>
          <w:sz w:val="22"/>
          <w:szCs w:val="22"/>
        </w:rPr>
      </w:pPr>
    </w:p>
    <w:p w14:paraId="62A8A14D" w14:textId="77777777" w:rsidR="00174A29" w:rsidRPr="00762FF8" w:rsidRDefault="00174A29" w:rsidP="00762FF8">
      <w:pPr>
        <w:pStyle w:val="ListParagraph"/>
        <w:shd w:val="clear" w:color="auto" w:fill="FFFFFF"/>
        <w:spacing w:line="276" w:lineRule="auto"/>
        <w:ind w:left="900"/>
        <w:textAlignment w:val="baseline"/>
        <w:rPr>
          <w:rFonts w:ascii="Arial" w:hAnsi="Arial" w:cs="Arial"/>
          <w:sz w:val="22"/>
          <w:szCs w:val="22"/>
        </w:rPr>
      </w:pPr>
    </w:p>
    <w:p w14:paraId="1EB95BBB" w14:textId="7A3774F9" w:rsidR="007F7BA0" w:rsidRPr="00762FF8" w:rsidRDefault="00B56CFE" w:rsidP="002318C0">
      <w:pPr>
        <w:pStyle w:val="ListParagraph"/>
        <w:numPr>
          <w:ilvl w:val="0"/>
          <w:numId w:val="16"/>
        </w:numPr>
        <w:shd w:val="clear" w:color="auto" w:fill="FFFFFF"/>
        <w:spacing w:line="276" w:lineRule="auto"/>
        <w:textAlignment w:val="baseline"/>
        <w:rPr>
          <w:rFonts w:ascii="Arial" w:hAnsi="Arial" w:cs="Arial"/>
          <w:sz w:val="22"/>
          <w:szCs w:val="22"/>
        </w:rPr>
      </w:pPr>
      <w:r w:rsidRPr="00762FF8">
        <w:rPr>
          <w:rFonts w:ascii="Arial" w:hAnsi="Arial" w:cs="Arial"/>
          <w:sz w:val="22"/>
          <w:szCs w:val="22"/>
        </w:rPr>
        <w:t xml:space="preserve">WWDA is currently updating </w:t>
      </w:r>
      <w:r w:rsidR="007F7BA0" w:rsidRPr="00762FF8">
        <w:rPr>
          <w:rFonts w:ascii="Arial" w:hAnsi="Arial" w:cs="Arial"/>
          <w:sz w:val="22"/>
          <w:szCs w:val="22"/>
        </w:rPr>
        <w:t>all</w:t>
      </w:r>
      <w:r w:rsidRPr="00762FF8">
        <w:rPr>
          <w:rFonts w:ascii="Arial" w:hAnsi="Arial" w:cs="Arial"/>
          <w:sz w:val="22"/>
          <w:szCs w:val="22"/>
        </w:rPr>
        <w:t xml:space="preserve"> Internal Policies and </w:t>
      </w:r>
      <w:proofErr w:type="spellStart"/>
      <w:r w:rsidRPr="00762FF8">
        <w:rPr>
          <w:rFonts w:ascii="Arial" w:hAnsi="Arial" w:cs="Arial"/>
          <w:sz w:val="22"/>
          <w:szCs w:val="22"/>
        </w:rPr>
        <w:t>Procedure’</w:t>
      </w:r>
      <w:r w:rsidR="007F7BA0" w:rsidRPr="00762FF8">
        <w:rPr>
          <w:rFonts w:ascii="Arial" w:hAnsi="Arial" w:cs="Arial"/>
          <w:sz w:val="22"/>
          <w:szCs w:val="22"/>
        </w:rPr>
        <w:t>s</w:t>
      </w:r>
      <w:proofErr w:type="spellEnd"/>
      <w:r w:rsidR="007F7BA0" w:rsidRPr="00762FF8">
        <w:rPr>
          <w:rFonts w:ascii="Arial" w:hAnsi="Arial" w:cs="Arial"/>
          <w:sz w:val="22"/>
          <w:szCs w:val="22"/>
        </w:rPr>
        <w:t xml:space="preserve">. So far, 10 entirely new policies have been created to improve organisational effectiveness and safeguards and others are in progress. </w:t>
      </w:r>
    </w:p>
    <w:p w14:paraId="3A6CC204" w14:textId="77777777" w:rsidR="00B56CFE" w:rsidRPr="007F7BA0" w:rsidRDefault="00B56CFE" w:rsidP="002318C0">
      <w:pPr>
        <w:pStyle w:val="NoSpacing"/>
        <w:shd w:val="clear" w:color="auto" w:fill="FFFFFF"/>
        <w:spacing w:line="276" w:lineRule="auto"/>
        <w:textAlignment w:val="baseline"/>
        <w:rPr>
          <w:rFonts w:ascii="Arial" w:hAnsi="Arial" w:cs="Arial"/>
        </w:rPr>
      </w:pPr>
    </w:p>
    <w:p w14:paraId="07F1EEE8" w14:textId="19EAF2CC" w:rsidR="00AC52C3" w:rsidRDefault="00AC52C3" w:rsidP="00AC52C3">
      <w:pPr>
        <w:pStyle w:val="NoSpacing"/>
        <w:spacing w:after="60"/>
        <w:rPr>
          <w:rFonts w:ascii="Arial" w:hAnsi="Arial" w:cs="Arial"/>
          <w:b/>
        </w:rPr>
      </w:pPr>
      <w:r w:rsidRPr="00F63356">
        <w:rPr>
          <w:rFonts w:ascii="Arial" w:hAnsi="Arial" w:cs="Arial"/>
          <w:b/>
        </w:rPr>
        <w:t>5 - Developing and delivering strategies and activities to support knowledge and skill transfer between board members with and without disability</w:t>
      </w:r>
    </w:p>
    <w:p w14:paraId="0A7492CD" w14:textId="77777777" w:rsidR="00D52667" w:rsidRDefault="00D52667" w:rsidP="00AC52C3">
      <w:pPr>
        <w:pStyle w:val="NoSpacing"/>
        <w:spacing w:after="60"/>
        <w:rPr>
          <w:rFonts w:ascii="Arial" w:hAnsi="Arial" w:cs="Arial"/>
          <w:b/>
          <w:u w:val="single"/>
        </w:rPr>
      </w:pPr>
    </w:p>
    <w:p w14:paraId="65713787" w14:textId="78CEFF08" w:rsidR="00D52667" w:rsidRDefault="00D52667" w:rsidP="00AC52C3">
      <w:pPr>
        <w:pStyle w:val="NoSpacing"/>
        <w:spacing w:after="60"/>
        <w:rPr>
          <w:rFonts w:ascii="Arial" w:hAnsi="Arial" w:cs="Arial"/>
          <w:b/>
          <w:u w:val="single"/>
        </w:rPr>
      </w:pPr>
      <w:r w:rsidRPr="00D52667">
        <w:rPr>
          <w:rFonts w:ascii="Arial" w:hAnsi="Arial" w:cs="Arial"/>
          <w:b/>
          <w:u w:val="single"/>
        </w:rPr>
        <w:t>High level</w:t>
      </w:r>
    </w:p>
    <w:p w14:paraId="381AC0D4" w14:textId="77777777" w:rsidR="00C57C24" w:rsidRDefault="00C57C24" w:rsidP="00AC52C3">
      <w:pPr>
        <w:pStyle w:val="NoSpacing"/>
        <w:spacing w:after="60"/>
        <w:rPr>
          <w:rFonts w:ascii="Arial" w:hAnsi="Arial" w:cs="Arial"/>
          <w:b/>
          <w:u w:val="single"/>
        </w:rPr>
      </w:pPr>
    </w:p>
    <w:p w14:paraId="57DF90B1" w14:textId="32300F7D" w:rsidR="00D52667" w:rsidRDefault="00AC52C3" w:rsidP="00AC52C3">
      <w:pPr>
        <w:pStyle w:val="NoSpacing"/>
        <w:spacing w:after="120"/>
        <w:rPr>
          <w:rFonts w:ascii="Arial" w:hAnsi="Arial" w:cs="Arial"/>
        </w:rPr>
      </w:pPr>
      <w:r w:rsidRPr="00574015">
        <w:rPr>
          <w:rFonts w:ascii="Arial" w:hAnsi="Arial" w:cs="Arial"/>
          <w:b/>
          <w:bCs/>
        </w:rPr>
        <w:t>Enter comments here</w:t>
      </w:r>
      <w:r w:rsidR="00C57C24">
        <w:rPr>
          <w:rFonts w:ascii="Arial" w:hAnsi="Arial" w:cs="Arial"/>
          <w:b/>
          <w:bCs/>
        </w:rPr>
        <w:t>:</w:t>
      </w:r>
    </w:p>
    <w:p w14:paraId="10E0249D" w14:textId="3FBF1BF5" w:rsidR="00D52667" w:rsidRPr="00C57C24" w:rsidRDefault="00C7145B" w:rsidP="00C57C24">
      <w:pPr>
        <w:pStyle w:val="NoSpacing"/>
        <w:spacing w:after="120"/>
        <w:rPr>
          <w:rFonts w:ascii="Arial" w:hAnsi="Arial" w:cs="Arial"/>
        </w:rPr>
      </w:pPr>
      <w:r w:rsidRPr="00F63356">
        <w:rPr>
          <w:rFonts w:ascii="Arial" w:hAnsi="Arial" w:cs="Arial"/>
        </w:rPr>
        <w:t>WWDA is a DPO run by and for women with disability. All Board members are women with disability.</w:t>
      </w:r>
    </w:p>
    <w:p w14:paraId="6DF46F14" w14:textId="77777777" w:rsidR="00D52667" w:rsidRDefault="00D52667" w:rsidP="00AC52C3">
      <w:pPr>
        <w:pStyle w:val="NoSpacing"/>
        <w:spacing w:after="60"/>
        <w:rPr>
          <w:rFonts w:ascii="Arial" w:hAnsi="Arial" w:cs="Arial"/>
          <w:b/>
        </w:rPr>
      </w:pPr>
    </w:p>
    <w:p w14:paraId="4D1CC99C" w14:textId="39FBAD56" w:rsidR="00AC52C3" w:rsidRDefault="00AC52C3" w:rsidP="00AC52C3">
      <w:pPr>
        <w:pStyle w:val="NoSpacing"/>
        <w:spacing w:after="60"/>
        <w:rPr>
          <w:rFonts w:ascii="Arial" w:hAnsi="Arial" w:cs="Arial"/>
        </w:rPr>
      </w:pPr>
      <w:r w:rsidRPr="004B3120">
        <w:rPr>
          <w:rFonts w:ascii="Arial" w:hAnsi="Arial" w:cs="Arial"/>
          <w:b/>
        </w:rPr>
        <w:lastRenderedPageBreak/>
        <w:t>6 - Developing organisational strategy and future outlook (</w:t>
      </w:r>
      <w:r w:rsidR="00FA6BA5" w:rsidRPr="004B3120">
        <w:rPr>
          <w:rFonts w:ascii="Arial" w:hAnsi="Arial" w:cs="Arial"/>
          <w:b/>
        </w:rPr>
        <w:t>e.g.,</w:t>
      </w:r>
      <w:r w:rsidRPr="004B3120">
        <w:rPr>
          <w:rFonts w:ascii="Arial" w:hAnsi="Arial" w:cs="Arial"/>
          <w:b/>
        </w:rPr>
        <w:t xml:space="preserve"> conducting needs analysis to better understand emerging priorities of constituent group)</w:t>
      </w:r>
      <w:r w:rsidRPr="004B3120">
        <w:rPr>
          <w:rFonts w:ascii="Arial" w:hAnsi="Arial" w:cs="Arial"/>
        </w:rPr>
        <w:t xml:space="preserve"> </w:t>
      </w:r>
    </w:p>
    <w:p w14:paraId="4CFCCE9D" w14:textId="77777777" w:rsidR="00AE3CB7" w:rsidRPr="004B3120" w:rsidRDefault="00AE3CB7" w:rsidP="00AC52C3">
      <w:pPr>
        <w:pStyle w:val="NoSpacing"/>
        <w:spacing w:after="60"/>
        <w:rPr>
          <w:rFonts w:ascii="Arial" w:hAnsi="Arial" w:cs="Arial"/>
        </w:rPr>
      </w:pPr>
    </w:p>
    <w:p w14:paraId="3611E8B3" w14:textId="4846E768" w:rsidR="00AC52C3" w:rsidRDefault="00AC52C3" w:rsidP="00AC52C3">
      <w:pPr>
        <w:pStyle w:val="NoSpacing"/>
        <w:rPr>
          <w:rFonts w:ascii="Arial" w:hAnsi="Arial" w:cs="Arial"/>
          <w:b/>
          <w:bCs/>
          <w:u w:val="single"/>
        </w:rPr>
      </w:pPr>
      <w:r w:rsidRPr="004B3120">
        <w:rPr>
          <w:rFonts w:ascii="Arial" w:hAnsi="Arial" w:cs="Arial"/>
          <w:b/>
          <w:bCs/>
          <w:u w:val="single"/>
        </w:rPr>
        <w:t>3 - Moderate level</w:t>
      </w:r>
    </w:p>
    <w:p w14:paraId="63284CFB" w14:textId="77777777" w:rsidR="00AE3CB7" w:rsidRPr="004B3120" w:rsidRDefault="00AE3CB7" w:rsidP="00AC52C3">
      <w:pPr>
        <w:pStyle w:val="NoSpacing"/>
        <w:rPr>
          <w:rFonts w:ascii="Arial" w:hAnsi="Arial" w:cs="Arial"/>
          <w:b/>
          <w:bCs/>
          <w:u w:val="single"/>
        </w:rPr>
      </w:pPr>
    </w:p>
    <w:p w14:paraId="0AC97BD2" w14:textId="087A333C" w:rsidR="00D52667" w:rsidRDefault="00AC52C3" w:rsidP="00AC52C3">
      <w:pPr>
        <w:pStyle w:val="NoSpacing"/>
        <w:spacing w:after="120"/>
        <w:rPr>
          <w:rFonts w:ascii="Arial" w:hAnsi="Arial" w:cs="Arial"/>
        </w:rPr>
      </w:pPr>
      <w:r w:rsidRPr="004B3120">
        <w:rPr>
          <w:rFonts w:ascii="Arial" w:hAnsi="Arial" w:cs="Arial"/>
          <w:b/>
          <w:bCs/>
        </w:rPr>
        <w:t>Enter comments here</w:t>
      </w:r>
      <w:r w:rsidR="00C57C24">
        <w:rPr>
          <w:rFonts w:ascii="Arial" w:hAnsi="Arial" w:cs="Arial"/>
          <w:b/>
          <w:bCs/>
        </w:rPr>
        <w:t>:</w:t>
      </w:r>
    </w:p>
    <w:p w14:paraId="1EECEC0A" w14:textId="56C4BDC9" w:rsidR="00AC52C3" w:rsidRDefault="00A61DC6" w:rsidP="00C57C24">
      <w:pPr>
        <w:pStyle w:val="NoSpacing"/>
        <w:spacing w:after="120" w:line="276" w:lineRule="auto"/>
        <w:rPr>
          <w:rFonts w:ascii="Arial" w:hAnsi="Arial" w:cs="Arial"/>
        </w:rPr>
      </w:pPr>
      <w:r w:rsidRPr="00A61DC6">
        <w:rPr>
          <w:rFonts w:ascii="Arial" w:hAnsi="Arial" w:cs="Arial"/>
        </w:rPr>
        <w:t xml:space="preserve">WWDA is a cross-disability, inclusive, intersectional and trans-national organisation that represents over 2 million women and girls with disability in Australia. Our members come from a diverse range of backgrounds, ages and beliefs. These include Indigenous, CALD, sexuality and gender diverse, and intersex communities. WWDA is unique, in that we have direct membership of women and girls with disability, and a large associate membership which includes families, carers, service providers and more. All WWDA projects and programs are directly informed by, and in response to, the expressed needs of our members. </w:t>
      </w:r>
      <w:r>
        <w:rPr>
          <w:rFonts w:ascii="Arial" w:hAnsi="Arial" w:cs="Arial"/>
        </w:rPr>
        <w:t xml:space="preserve">The WWDA Board and </w:t>
      </w:r>
      <w:r w:rsidR="004B3120">
        <w:rPr>
          <w:rFonts w:ascii="Arial" w:hAnsi="Arial" w:cs="Arial"/>
        </w:rPr>
        <w:t>WWDA executive team</w:t>
      </w:r>
      <w:r>
        <w:rPr>
          <w:rFonts w:ascii="Arial" w:hAnsi="Arial" w:cs="Arial"/>
        </w:rPr>
        <w:t xml:space="preserve"> are currently undertaking a </w:t>
      </w:r>
      <w:r w:rsidR="004B3120">
        <w:rPr>
          <w:rFonts w:ascii="Arial" w:hAnsi="Arial" w:cs="Arial"/>
        </w:rPr>
        <w:t>r</w:t>
      </w:r>
      <w:r>
        <w:rPr>
          <w:rFonts w:ascii="Arial" w:hAnsi="Arial" w:cs="Arial"/>
        </w:rPr>
        <w:t xml:space="preserve">eview of the WWDA Strategic Plan. </w:t>
      </w:r>
      <w:r w:rsidRPr="005719BF">
        <w:rPr>
          <w:rFonts w:ascii="Arial" w:hAnsi="Arial" w:cs="Arial"/>
          <w:b/>
          <w:bCs/>
        </w:rPr>
        <w:t xml:space="preserve">A new </w:t>
      </w:r>
      <w:r w:rsidR="00FA6BA5" w:rsidRPr="005719BF">
        <w:rPr>
          <w:rFonts w:ascii="Arial" w:hAnsi="Arial" w:cs="Arial"/>
          <w:b/>
          <w:bCs/>
        </w:rPr>
        <w:t>5-year</w:t>
      </w:r>
      <w:r w:rsidRPr="005719BF">
        <w:rPr>
          <w:rFonts w:ascii="Arial" w:hAnsi="Arial" w:cs="Arial"/>
          <w:b/>
          <w:bCs/>
        </w:rPr>
        <w:t xml:space="preserve"> WWDA Strategic Plan will be developed</w:t>
      </w:r>
      <w:r>
        <w:rPr>
          <w:rFonts w:ascii="Arial" w:hAnsi="Arial" w:cs="Arial"/>
        </w:rPr>
        <w:t xml:space="preserve"> as part of this Project. The new Strategic Plan will be developed in </w:t>
      </w:r>
      <w:r w:rsidR="00082C3C">
        <w:rPr>
          <w:rFonts w:ascii="Arial" w:hAnsi="Arial" w:cs="Arial"/>
        </w:rPr>
        <w:t xml:space="preserve">direct </w:t>
      </w:r>
      <w:r>
        <w:rPr>
          <w:rFonts w:ascii="Arial" w:hAnsi="Arial" w:cs="Arial"/>
        </w:rPr>
        <w:t xml:space="preserve">consultation with WWDA members and will include key priority areas identified by WWDA members. </w:t>
      </w:r>
      <w:r w:rsidR="00082C3C">
        <w:rPr>
          <w:rFonts w:ascii="Arial" w:hAnsi="Arial" w:cs="Arial"/>
        </w:rPr>
        <w:t xml:space="preserve">WWDA will utilise a range of engagement and consultation mechanisms and processes to ensure that WWDA members are central to the development of the new </w:t>
      </w:r>
      <w:r w:rsidR="00FA6BA5">
        <w:rPr>
          <w:rFonts w:ascii="Arial" w:hAnsi="Arial" w:cs="Arial"/>
        </w:rPr>
        <w:t>5-year</w:t>
      </w:r>
      <w:r w:rsidR="00082C3C">
        <w:rPr>
          <w:rFonts w:ascii="Arial" w:hAnsi="Arial" w:cs="Arial"/>
        </w:rPr>
        <w:t xml:space="preserve"> Strategic Plan. </w:t>
      </w:r>
    </w:p>
    <w:p w14:paraId="0C54806E" w14:textId="77777777" w:rsidR="00B56CFE" w:rsidRPr="00F63356" w:rsidRDefault="00B56CFE" w:rsidP="00C57C24">
      <w:pPr>
        <w:pStyle w:val="NoSpacing"/>
        <w:spacing w:after="120" w:line="276" w:lineRule="auto"/>
        <w:rPr>
          <w:rFonts w:ascii="Arial" w:hAnsi="Arial" w:cs="Arial"/>
        </w:rPr>
      </w:pPr>
    </w:p>
    <w:p w14:paraId="02280A29" w14:textId="77777777" w:rsidR="00AC52C3" w:rsidRPr="00F63356" w:rsidRDefault="00AC52C3" w:rsidP="00C57C24">
      <w:pPr>
        <w:pStyle w:val="NoSpacing"/>
        <w:spacing w:after="60" w:line="276" w:lineRule="auto"/>
        <w:rPr>
          <w:rFonts w:ascii="Arial" w:hAnsi="Arial" w:cs="Arial"/>
        </w:rPr>
      </w:pPr>
      <w:r w:rsidRPr="00F63356">
        <w:rPr>
          <w:rFonts w:ascii="Arial" w:hAnsi="Arial" w:cs="Arial"/>
          <w:b/>
        </w:rPr>
        <w:t>7 - Establishing and maintaining partnerships to collaborate with other organisations (e.g. developing formal or informal cooperative agreements to share resources or partner in program delivery)</w:t>
      </w:r>
    </w:p>
    <w:p w14:paraId="0180A661" w14:textId="3F7B8E9C" w:rsidR="00386310" w:rsidRDefault="00574015" w:rsidP="00386310">
      <w:pPr>
        <w:pStyle w:val="NoSpacing"/>
        <w:rPr>
          <w:rFonts w:ascii="Arial" w:hAnsi="Arial" w:cs="Arial"/>
          <w:b/>
          <w:bCs/>
          <w:u w:val="single"/>
        </w:rPr>
      </w:pPr>
      <w:r>
        <w:rPr>
          <w:rFonts w:ascii="Arial" w:hAnsi="Arial" w:cs="Arial"/>
          <w:b/>
          <w:bCs/>
          <w:u w:val="single"/>
        </w:rPr>
        <w:t>4</w:t>
      </w:r>
      <w:r w:rsidR="00AC52C3" w:rsidRPr="00F63356">
        <w:rPr>
          <w:rFonts w:ascii="Arial" w:hAnsi="Arial" w:cs="Arial"/>
          <w:b/>
          <w:bCs/>
          <w:u w:val="single"/>
        </w:rPr>
        <w:t xml:space="preserve"> - </w:t>
      </w:r>
      <w:r>
        <w:rPr>
          <w:rFonts w:ascii="Arial" w:hAnsi="Arial" w:cs="Arial"/>
          <w:b/>
          <w:bCs/>
          <w:u w:val="single"/>
        </w:rPr>
        <w:t>High</w:t>
      </w:r>
      <w:r w:rsidR="00AC52C3" w:rsidRPr="00F63356">
        <w:rPr>
          <w:rFonts w:ascii="Arial" w:hAnsi="Arial" w:cs="Arial"/>
          <w:b/>
          <w:bCs/>
          <w:u w:val="single"/>
        </w:rPr>
        <w:t xml:space="preserve"> level</w:t>
      </w:r>
    </w:p>
    <w:p w14:paraId="021AD96F" w14:textId="77777777" w:rsidR="00386310" w:rsidRDefault="00386310" w:rsidP="00386310">
      <w:pPr>
        <w:pStyle w:val="NoSpacing"/>
        <w:rPr>
          <w:rFonts w:ascii="Arial" w:hAnsi="Arial" w:cs="Arial"/>
          <w:b/>
          <w:bCs/>
          <w:u w:val="single"/>
        </w:rPr>
      </w:pPr>
    </w:p>
    <w:p w14:paraId="5974000A" w14:textId="77777777" w:rsidR="00386310" w:rsidRDefault="00AC52C3" w:rsidP="00386310">
      <w:pPr>
        <w:pStyle w:val="NoSpacing"/>
        <w:rPr>
          <w:rFonts w:ascii="Arial" w:hAnsi="Arial"/>
          <w:color w:val="000000" w:themeColor="text1"/>
        </w:rPr>
      </w:pPr>
      <w:r w:rsidRPr="007B5E28">
        <w:rPr>
          <w:rFonts w:ascii="Arial" w:hAnsi="Arial"/>
          <w:color w:val="000000" w:themeColor="text1"/>
        </w:rPr>
        <w:t>Enter comments here</w:t>
      </w:r>
      <w:r w:rsidR="00C57C24">
        <w:rPr>
          <w:rFonts w:ascii="Arial" w:hAnsi="Arial"/>
          <w:color w:val="000000" w:themeColor="text1"/>
        </w:rPr>
        <w:t>:</w:t>
      </w:r>
    </w:p>
    <w:p w14:paraId="6F8E34EA" w14:textId="77777777" w:rsidR="00386310" w:rsidRDefault="00386310" w:rsidP="00386310">
      <w:pPr>
        <w:pStyle w:val="NoSpacing"/>
        <w:rPr>
          <w:rFonts w:ascii="Arial" w:hAnsi="Arial"/>
          <w:color w:val="000000" w:themeColor="text1"/>
        </w:rPr>
      </w:pPr>
    </w:p>
    <w:p w14:paraId="5912D1E5" w14:textId="77777777" w:rsidR="006725FB" w:rsidRDefault="00836268" w:rsidP="0036279A">
      <w:pPr>
        <w:spacing w:line="276" w:lineRule="auto"/>
        <w:rPr>
          <w:rFonts w:ascii="Arial" w:hAnsi="Arial" w:cs="Arial"/>
          <w:sz w:val="22"/>
          <w:szCs w:val="22"/>
        </w:rPr>
      </w:pPr>
      <w:r w:rsidRPr="00386310">
        <w:rPr>
          <w:rFonts w:ascii="Arial" w:hAnsi="Arial" w:cs="Arial"/>
          <w:sz w:val="22"/>
          <w:szCs w:val="22"/>
        </w:rPr>
        <w:t xml:space="preserve">As stated </w:t>
      </w:r>
      <w:r w:rsidR="0087056F" w:rsidRPr="00386310">
        <w:rPr>
          <w:rFonts w:ascii="Arial" w:hAnsi="Arial" w:cs="Arial"/>
          <w:sz w:val="22"/>
          <w:szCs w:val="22"/>
        </w:rPr>
        <w:t>earlier</w:t>
      </w:r>
      <w:r w:rsidRPr="00386310">
        <w:rPr>
          <w:rFonts w:ascii="Arial" w:hAnsi="Arial" w:cs="Arial"/>
          <w:sz w:val="22"/>
          <w:szCs w:val="22"/>
        </w:rPr>
        <w:t xml:space="preserve">, WWDA has a collaborative relationship with the six National Women’s Alliances funded by the Australian Government. WWDA will utilise this Project to foster inclusion of women with disability into the work of the National Women’s Alliances. National Disabled People’s Organisations (DPOs) and </w:t>
      </w:r>
    </w:p>
    <w:p w14:paraId="416E9C81" w14:textId="77777777" w:rsidR="006725FB" w:rsidRDefault="006725FB" w:rsidP="0036279A">
      <w:pPr>
        <w:spacing w:line="276" w:lineRule="auto"/>
        <w:rPr>
          <w:rFonts w:ascii="Arial" w:hAnsi="Arial" w:cs="Arial"/>
          <w:sz w:val="22"/>
          <w:szCs w:val="22"/>
        </w:rPr>
      </w:pPr>
    </w:p>
    <w:p w14:paraId="2B2DFE6C" w14:textId="420B2A9D" w:rsidR="00386310" w:rsidRDefault="00836268" w:rsidP="0036279A">
      <w:pPr>
        <w:spacing w:line="276" w:lineRule="auto"/>
        <w:rPr>
          <w:rFonts w:ascii="Arial" w:hAnsi="Arial" w:cs="Arial"/>
          <w:sz w:val="22"/>
          <w:szCs w:val="22"/>
        </w:rPr>
      </w:pPr>
      <w:r w:rsidRPr="00386310">
        <w:rPr>
          <w:rFonts w:ascii="Arial" w:hAnsi="Arial" w:cs="Arial"/>
          <w:sz w:val="22"/>
          <w:szCs w:val="22"/>
        </w:rPr>
        <w:t xml:space="preserve">National Disability Representative Organisations (DROs). WWDA is a founding member of Disabled Peoples Organisations Australia (DPOA), which is made up of four national DPOs: Women </w:t>
      </w:r>
      <w:r w:rsidR="00FA6BA5" w:rsidRPr="00386310">
        <w:rPr>
          <w:rFonts w:ascii="Arial" w:hAnsi="Arial" w:cs="Arial"/>
          <w:sz w:val="22"/>
          <w:szCs w:val="22"/>
        </w:rPr>
        <w:t>with</w:t>
      </w:r>
      <w:r w:rsidRPr="00386310">
        <w:rPr>
          <w:rFonts w:ascii="Arial" w:hAnsi="Arial" w:cs="Arial"/>
          <w:sz w:val="22"/>
          <w:szCs w:val="22"/>
        </w:rPr>
        <w:t xml:space="preserve"> Disabilities Australia (WWDA); First Peoples Disability Network Australia (FPDN); People with Disability Australia (PWDA), and National Ethnic Disability Alliance (NEDA). WWDA also has close working relationships with many national and State/Territory Disability Representative </w:t>
      </w:r>
    </w:p>
    <w:p w14:paraId="7785A5D7" w14:textId="7D2ADFB1" w:rsidR="00386310" w:rsidRDefault="00836268" w:rsidP="00386310">
      <w:pPr>
        <w:spacing w:line="276" w:lineRule="auto"/>
        <w:rPr>
          <w:rFonts w:ascii="Arial" w:hAnsi="Arial" w:cs="Arial"/>
          <w:sz w:val="22"/>
          <w:szCs w:val="22"/>
        </w:rPr>
      </w:pPr>
      <w:r w:rsidRPr="00386310">
        <w:rPr>
          <w:rFonts w:ascii="Arial" w:hAnsi="Arial" w:cs="Arial"/>
          <w:sz w:val="22"/>
          <w:szCs w:val="22"/>
        </w:rPr>
        <w:t>Organisations (DROs)</w:t>
      </w:r>
      <w:r w:rsidR="0087056F" w:rsidRPr="00386310">
        <w:rPr>
          <w:rFonts w:ascii="Arial" w:hAnsi="Arial" w:cs="Arial"/>
          <w:sz w:val="22"/>
          <w:szCs w:val="22"/>
        </w:rPr>
        <w:t xml:space="preserve">; organisations in the women’s sector; human rights NGO’s; academic and research </w:t>
      </w:r>
      <w:r w:rsidR="00FA6BA5" w:rsidRPr="00386310">
        <w:rPr>
          <w:rFonts w:ascii="Arial" w:hAnsi="Arial" w:cs="Arial"/>
          <w:sz w:val="22"/>
          <w:szCs w:val="22"/>
        </w:rPr>
        <w:t>institutes and</w:t>
      </w:r>
      <w:r w:rsidRPr="00386310">
        <w:rPr>
          <w:rFonts w:ascii="Arial" w:hAnsi="Arial" w:cs="Arial"/>
          <w:sz w:val="22"/>
          <w:szCs w:val="22"/>
        </w:rPr>
        <w:t xml:space="preserve"> will utilise these relationships in project implementation and monitoring.  </w:t>
      </w:r>
    </w:p>
    <w:p w14:paraId="4E2B324E" w14:textId="77777777" w:rsidR="00386310" w:rsidRDefault="00386310" w:rsidP="00386310">
      <w:pPr>
        <w:spacing w:line="276" w:lineRule="auto"/>
        <w:rPr>
          <w:rFonts w:ascii="Arial" w:hAnsi="Arial" w:cs="Arial"/>
          <w:sz w:val="22"/>
          <w:szCs w:val="22"/>
        </w:rPr>
      </w:pPr>
    </w:p>
    <w:p w14:paraId="2FFD8E3A" w14:textId="4DD8C0EA" w:rsidR="00AC52C3" w:rsidRPr="00386310" w:rsidRDefault="00AC52C3" w:rsidP="00386310">
      <w:pPr>
        <w:spacing w:line="276" w:lineRule="auto"/>
        <w:rPr>
          <w:rFonts w:ascii="Arial" w:hAnsi="Arial" w:cs="Arial"/>
          <w:b/>
          <w:bCs/>
          <w:sz w:val="22"/>
          <w:szCs w:val="22"/>
        </w:rPr>
      </w:pPr>
      <w:r w:rsidRPr="00386310">
        <w:rPr>
          <w:rFonts w:ascii="Arial" w:hAnsi="Arial" w:cs="Arial"/>
          <w:b/>
          <w:bCs/>
          <w:sz w:val="22"/>
          <w:szCs w:val="22"/>
        </w:rPr>
        <w:t>8 - Developing and delivering strategies and activities to strengthen the involvement of people with disability and/or families and carers in organisational decision making (</w:t>
      </w:r>
      <w:r w:rsidR="00FA6BA5" w:rsidRPr="00386310">
        <w:rPr>
          <w:rFonts w:ascii="Arial" w:hAnsi="Arial" w:cs="Arial"/>
          <w:b/>
          <w:bCs/>
          <w:sz w:val="22"/>
          <w:szCs w:val="22"/>
        </w:rPr>
        <w:t>e.g.,</w:t>
      </w:r>
      <w:r w:rsidRPr="00386310">
        <w:rPr>
          <w:rFonts w:ascii="Arial" w:hAnsi="Arial" w:cs="Arial"/>
          <w:b/>
          <w:bCs/>
          <w:sz w:val="22"/>
          <w:szCs w:val="22"/>
        </w:rPr>
        <w:t xml:space="preserve"> recruiting and supporting staff and/or volunteers with disability, or supporting leaders with disability to operate effectively on boards and management committees)</w:t>
      </w:r>
    </w:p>
    <w:p w14:paraId="2C064CF1" w14:textId="77777777" w:rsidR="00D52667" w:rsidRPr="00F63356" w:rsidRDefault="00D52667" w:rsidP="00AC52C3">
      <w:pPr>
        <w:pStyle w:val="NoSpacing"/>
        <w:spacing w:after="60"/>
        <w:rPr>
          <w:rFonts w:ascii="Arial" w:hAnsi="Arial" w:cs="Arial"/>
          <w:b/>
        </w:rPr>
      </w:pPr>
    </w:p>
    <w:p w14:paraId="5C5F35F0" w14:textId="08C283CF" w:rsidR="00AC52C3" w:rsidRDefault="00AC52C3" w:rsidP="00AC52C3">
      <w:pPr>
        <w:pStyle w:val="NoSpacing"/>
        <w:rPr>
          <w:rFonts w:ascii="Arial" w:hAnsi="Arial" w:cs="Arial"/>
          <w:b/>
          <w:bCs/>
          <w:u w:val="single"/>
        </w:rPr>
      </w:pPr>
      <w:r w:rsidRPr="00F63356">
        <w:rPr>
          <w:rFonts w:ascii="Arial" w:hAnsi="Arial" w:cs="Arial"/>
          <w:b/>
          <w:bCs/>
          <w:u w:val="single"/>
        </w:rPr>
        <w:t>3 - Moderate level</w:t>
      </w:r>
    </w:p>
    <w:p w14:paraId="29474FE7" w14:textId="77777777" w:rsidR="00D52667" w:rsidRPr="00F63356" w:rsidRDefault="00D52667" w:rsidP="00AC52C3">
      <w:pPr>
        <w:pStyle w:val="NoSpacing"/>
        <w:rPr>
          <w:rFonts w:ascii="Arial" w:hAnsi="Arial" w:cs="Arial"/>
          <w:b/>
          <w:bCs/>
          <w:u w:val="single"/>
        </w:rPr>
      </w:pPr>
    </w:p>
    <w:p w14:paraId="028B1262" w14:textId="77777777" w:rsidR="00D52667" w:rsidRDefault="00AC52C3" w:rsidP="00AC52C3">
      <w:pPr>
        <w:pStyle w:val="NoSpacing"/>
        <w:spacing w:after="120"/>
        <w:rPr>
          <w:rFonts w:ascii="Arial" w:hAnsi="Arial" w:cs="Arial"/>
        </w:rPr>
      </w:pPr>
      <w:r w:rsidRPr="007B5E28">
        <w:rPr>
          <w:rFonts w:ascii="Arial" w:hAnsi="Arial" w:cs="Arial"/>
          <w:b/>
          <w:bCs/>
        </w:rPr>
        <w:t>Enter comments here</w:t>
      </w:r>
      <w:r w:rsidRPr="00F63356">
        <w:rPr>
          <w:rFonts w:ascii="Arial" w:hAnsi="Arial" w:cs="Arial"/>
        </w:rPr>
        <w:t xml:space="preserve">: </w:t>
      </w:r>
    </w:p>
    <w:p w14:paraId="19ABB5EB" w14:textId="279B6FCF" w:rsidR="001B20E7" w:rsidRDefault="00795191" w:rsidP="00AC52C3">
      <w:pPr>
        <w:pStyle w:val="NoSpacing"/>
        <w:spacing w:after="120"/>
        <w:rPr>
          <w:rFonts w:ascii="Arial" w:hAnsi="Arial" w:cs="Arial"/>
        </w:rPr>
      </w:pPr>
      <w:r>
        <w:rPr>
          <w:rFonts w:ascii="Arial" w:hAnsi="Arial" w:cs="Arial"/>
        </w:rPr>
        <w:lastRenderedPageBreak/>
        <w:t>S</w:t>
      </w:r>
      <w:r w:rsidR="001B20E7">
        <w:rPr>
          <w:rFonts w:ascii="Arial" w:hAnsi="Arial" w:cs="Arial"/>
        </w:rPr>
        <w:t xml:space="preserve">ince </w:t>
      </w:r>
      <w:r w:rsidR="00D52667">
        <w:rPr>
          <w:rFonts w:ascii="Arial" w:hAnsi="Arial" w:cs="Arial"/>
        </w:rPr>
        <w:t>August 2020</w:t>
      </w:r>
      <w:r w:rsidR="001B20E7">
        <w:rPr>
          <w:rFonts w:ascii="Arial" w:hAnsi="Arial" w:cs="Arial"/>
        </w:rPr>
        <w:t xml:space="preserve"> we have:</w:t>
      </w:r>
    </w:p>
    <w:p w14:paraId="30E0DC67" w14:textId="77777777" w:rsidR="009A44F1" w:rsidRDefault="009A44F1" w:rsidP="009A44F1">
      <w:pPr>
        <w:pStyle w:val="NoSpacing"/>
        <w:rPr>
          <w:rFonts w:ascii="Arial" w:hAnsi="Arial" w:cs="Arial"/>
        </w:rPr>
      </w:pPr>
    </w:p>
    <w:p w14:paraId="6E68F2DA" w14:textId="1893F111" w:rsidR="009A44F1" w:rsidRPr="00D52667" w:rsidRDefault="00795191" w:rsidP="008B0911">
      <w:pPr>
        <w:pStyle w:val="NoSpacing"/>
        <w:numPr>
          <w:ilvl w:val="0"/>
          <w:numId w:val="13"/>
        </w:numPr>
        <w:ind w:left="714" w:hanging="357"/>
      </w:pPr>
      <w:r w:rsidRPr="00D52667">
        <w:rPr>
          <w:rFonts w:ascii="Arial" w:hAnsi="Arial" w:cs="Arial"/>
        </w:rPr>
        <w:t xml:space="preserve">Begun </w:t>
      </w:r>
      <w:r w:rsidR="005719BF" w:rsidRPr="00D52667">
        <w:rPr>
          <w:rFonts w:ascii="Arial" w:hAnsi="Arial" w:cs="Arial"/>
        </w:rPr>
        <w:t xml:space="preserve">planning </w:t>
      </w:r>
      <w:r w:rsidRPr="00D52667">
        <w:rPr>
          <w:rFonts w:ascii="Arial" w:hAnsi="Arial" w:cs="Arial"/>
        </w:rPr>
        <w:t xml:space="preserve">work on the constitutional review </w:t>
      </w:r>
      <w:r w:rsidR="00D52667">
        <w:rPr>
          <w:rFonts w:ascii="Arial" w:hAnsi="Arial" w:cs="Arial"/>
        </w:rPr>
        <w:t>with the WWDA Board.</w:t>
      </w:r>
    </w:p>
    <w:p w14:paraId="7E93C588" w14:textId="77777777" w:rsidR="00D52667" w:rsidRDefault="00D52667" w:rsidP="00D52667">
      <w:pPr>
        <w:pStyle w:val="NoSpacing"/>
        <w:ind w:left="714"/>
      </w:pPr>
    </w:p>
    <w:p w14:paraId="1A0A01AE" w14:textId="11C38B70" w:rsidR="00AC52C3" w:rsidRDefault="00795191" w:rsidP="00E1631A">
      <w:pPr>
        <w:pStyle w:val="NoSpacing"/>
        <w:numPr>
          <w:ilvl w:val="0"/>
          <w:numId w:val="13"/>
        </w:numPr>
        <w:ind w:left="714" w:hanging="357"/>
        <w:rPr>
          <w:rFonts w:ascii="Arial" w:hAnsi="Arial" w:cs="Arial"/>
        </w:rPr>
      </w:pPr>
      <w:r>
        <w:rPr>
          <w:rFonts w:ascii="Arial" w:hAnsi="Arial" w:cs="Arial"/>
        </w:rPr>
        <w:t>WWDA is current</w:t>
      </w:r>
      <w:r w:rsidR="00D52667">
        <w:rPr>
          <w:rFonts w:ascii="Arial" w:hAnsi="Arial" w:cs="Arial"/>
        </w:rPr>
        <w:t xml:space="preserve">ly </w:t>
      </w:r>
      <w:r w:rsidR="00FA6BA5">
        <w:rPr>
          <w:rFonts w:ascii="Arial" w:hAnsi="Arial" w:cs="Arial"/>
        </w:rPr>
        <w:t>updating</w:t>
      </w:r>
      <w:r w:rsidR="00D52667">
        <w:rPr>
          <w:rFonts w:ascii="Arial" w:hAnsi="Arial" w:cs="Arial"/>
        </w:rPr>
        <w:t xml:space="preserve"> the Internal Policies and Procedure’s manual.</w:t>
      </w:r>
    </w:p>
    <w:p w14:paraId="4E87BCED" w14:textId="77777777" w:rsidR="00E1631A" w:rsidRPr="00F63356" w:rsidRDefault="00E1631A" w:rsidP="00E1631A">
      <w:pPr>
        <w:pStyle w:val="NoSpacing"/>
        <w:rPr>
          <w:rFonts w:ascii="Arial" w:hAnsi="Arial" w:cs="Arial"/>
        </w:rPr>
      </w:pPr>
    </w:p>
    <w:p w14:paraId="0CEF22CA" w14:textId="182949FA" w:rsidR="00AC52C3" w:rsidRDefault="00AC52C3" w:rsidP="0036279A">
      <w:pPr>
        <w:pStyle w:val="NoSpacing"/>
        <w:spacing w:after="60" w:line="276" w:lineRule="auto"/>
        <w:rPr>
          <w:rFonts w:ascii="Arial" w:hAnsi="Arial" w:cs="Arial"/>
          <w:b/>
        </w:rPr>
      </w:pPr>
      <w:r w:rsidRPr="00F63356">
        <w:rPr>
          <w:rFonts w:ascii="Arial" w:hAnsi="Arial" w:cs="Arial"/>
          <w:b/>
        </w:rPr>
        <w:t>9 - Improving organisational systems or processes to deliver organisational efficiencies (</w:t>
      </w:r>
      <w:r w:rsidR="00FA6BA5" w:rsidRPr="00F63356">
        <w:rPr>
          <w:rFonts w:ascii="Arial" w:hAnsi="Arial" w:cs="Arial"/>
          <w:b/>
        </w:rPr>
        <w:t>e.g.,</w:t>
      </w:r>
      <w:r w:rsidRPr="00F63356">
        <w:rPr>
          <w:rFonts w:ascii="Arial" w:hAnsi="Arial" w:cs="Arial"/>
          <w:b/>
        </w:rPr>
        <w:t xml:space="preserve"> purchasing and installing a new member communication system)</w:t>
      </w:r>
    </w:p>
    <w:p w14:paraId="5D191B99" w14:textId="77777777" w:rsidR="00B56CFE" w:rsidRPr="00F63356" w:rsidRDefault="00B56CFE" w:rsidP="00AC52C3">
      <w:pPr>
        <w:pStyle w:val="NoSpacing"/>
        <w:spacing w:after="60"/>
        <w:rPr>
          <w:rFonts w:ascii="Arial" w:hAnsi="Arial" w:cs="Arial"/>
        </w:rPr>
      </w:pPr>
    </w:p>
    <w:p w14:paraId="6D36AB9A" w14:textId="65DBA314" w:rsidR="00AC52C3" w:rsidRDefault="00AC52C3" w:rsidP="00AC52C3">
      <w:pPr>
        <w:pStyle w:val="NoSpacing"/>
        <w:rPr>
          <w:rFonts w:ascii="Arial" w:hAnsi="Arial" w:cs="Arial"/>
          <w:b/>
          <w:bCs/>
          <w:u w:val="single"/>
        </w:rPr>
      </w:pPr>
      <w:r w:rsidRPr="00F63356">
        <w:rPr>
          <w:rFonts w:ascii="Arial" w:hAnsi="Arial" w:cs="Arial"/>
          <w:b/>
          <w:bCs/>
          <w:u w:val="single"/>
        </w:rPr>
        <w:t xml:space="preserve">2 </w:t>
      </w:r>
      <w:r w:rsidR="00C57C24">
        <w:rPr>
          <w:rFonts w:ascii="Arial" w:hAnsi="Arial" w:cs="Arial"/>
          <w:b/>
          <w:bCs/>
          <w:u w:val="single"/>
        </w:rPr>
        <w:t>–</w:t>
      </w:r>
      <w:r w:rsidRPr="00F63356">
        <w:rPr>
          <w:rFonts w:ascii="Arial" w:hAnsi="Arial" w:cs="Arial"/>
          <w:b/>
          <w:bCs/>
          <w:u w:val="single"/>
        </w:rPr>
        <w:t xml:space="preserve"> </w:t>
      </w:r>
      <w:r w:rsidR="00C57C24">
        <w:rPr>
          <w:rFonts w:ascii="Arial" w:hAnsi="Arial" w:cs="Arial"/>
          <w:b/>
          <w:bCs/>
          <w:u w:val="single"/>
        </w:rPr>
        <w:t>Moderate Level</w:t>
      </w:r>
      <w:r w:rsidRPr="00F63356">
        <w:rPr>
          <w:rFonts w:ascii="Arial" w:hAnsi="Arial" w:cs="Arial"/>
          <w:b/>
          <w:bCs/>
          <w:u w:val="single"/>
        </w:rPr>
        <w:t xml:space="preserve"> </w:t>
      </w:r>
    </w:p>
    <w:p w14:paraId="720968A6" w14:textId="77777777" w:rsidR="00D52667" w:rsidRPr="00F63356" w:rsidRDefault="00D52667" w:rsidP="00AC52C3">
      <w:pPr>
        <w:pStyle w:val="NoSpacing"/>
        <w:rPr>
          <w:rFonts w:ascii="Arial" w:hAnsi="Arial" w:cs="Arial"/>
          <w:b/>
          <w:bCs/>
          <w:u w:val="single"/>
        </w:rPr>
      </w:pPr>
    </w:p>
    <w:p w14:paraId="02328ACE" w14:textId="77777777" w:rsidR="00D52667" w:rsidRDefault="00AC52C3" w:rsidP="009A44F1">
      <w:pPr>
        <w:pStyle w:val="NoSpacing"/>
        <w:rPr>
          <w:rFonts w:ascii="Arial" w:hAnsi="Arial" w:cs="Arial"/>
        </w:rPr>
      </w:pPr>
      <w:r w:rsidRPr="007B5E28">
        <w:rPr>
          <w:rFonts w:ascii="Arial" w:hAnsi="Arial" w:cs="Arial"/>
          <w:b/>
          <w:bCs/>
        </w:rPr>
        <w:t>Enter comments here</w:t>
      </w:r>
      <w:r w:rsidRPr="00F63356">
        <w:rPr>
          <w:rFonts w:ascii="Arial" w:hAnsi="Arial" w:cs="Arial"/>
        </w:rPr>
        <w:t>:</w:t>
      </w:r>
    </w:p>
    <w:p w14:paraId="14C4AD1C" w14:textId="77777777" w:rsidR="00C57C24" w:rsidRDefault="00AC52C3" w:rsidP="00C57C24">
      <w:pPr>
        <w:pStyle w:val="NoSpacing"/>
        <w:rPr>
          <w:rFonts w:ascii="Arial" w:hAnsi="Arial" w:cs="Arial"/>
        </w:rPr>
      </w:pPr>
      <w:r w:rsidRPr="00F63356">
        <w:rPr>
          <w:rFonts w:ascii="Arial" w:hAnsi="Arial" w:cs="Arial"/>
        </w:rPr>
        <w:t xml:space="preserve"> </w:t>
      </w:r>
    </w:p>
    <w:p w14:paraId="10C09434" w14:textId="76B72DA4" w:rsidR="007B5E28" w:rsidRDefault="00C57C24" w:rsidP="00C57C24">
      <w:pPr>
        <w:pStyle w:val="NoSpacing"/>
        <w:rPr>
          <w:rFonts w:ascii="Arial" w:hAnsi="Arial" w:cs="Arial"/>
        </w:rPr>
      </w:pPr>
      <w:r>
        <w:rPr>
          <w:rFonts w:ascii="Arial" w:hAnsi="Arial" w:cs="Arial"/>
        </w:rPr>
        <w:t>Since August 2020, the WWDA team have been updating and implementing the following:</w:t>
      </w:r>
    </w:p>
    <w:p w14:paraId="10E07974" w14:textId="02260A04" w:rsidR="00921BA7" w:rsidRDefault="00921BA7" w:rsidP="0036279A">
      <w:pPr>
        <w:spacing w:line="276" w:lineRule="auto"/>
        <w:rPr>
          <w:rFonts w:ascii="Arial" w:hAnsi="Arial" w:cs="Arial"/>
          <w:sz w:val="22"/>
          <w:szCs w:val="22"/>
        </w:rPr>
      </w:pPr>
    </w:p>
    <w:p w14:paraId="308CD57D" w14:textId="77777777" w:rsidR="00921BA7" w:rsidRPr="009A44F1" w:rsidRDefault="00921BA7" w:rsidP="0036279A">
      <w:pPr>
        <w:spacing w:line="276" w:lineRule="auto"/>
        <w:rPr>
          <w:rFonts w:ascii="Arial" w:hAnsi="Arial" w:cs="Arial"/>
          <w:sz w:val="22"/>
          <w:szCs w:val="22"/>
        </w:rPr>
      </w:pPr>
    </w:p>
    <w:p w14:paraId="22DA3D8B" w14:textId="4173FB05" w:rsidR="009A44F1" w:rsidRPr="00B56CFE" w:rsidRDefault="00C57C24" w:rsidP="00B56CFE">
      <w:pPr>
        <w:pStyle w:val="ListParagraph"/>
        <w:numPr>
          <w:ilvl w:val="0"/>
          <w:numId w:val="10"/>
        </w:numPr>
        <w:spacing w:line="276" w:lineRule="auto"/>
        <w:rPr>
          <w:rFonts w:ascii="Arial" w:hAnsi="Arial" w:cs="Arial"/>
        </w:rPr>
      </w:pPr>
      <w:r w:rsidRPr="00B56CFE">
        <w:rPr>
          <w:rFonts w:ascii="Arial" w:hAnsi="Arial" w:cs="Arial"/>
          <w:b/>
          <w:bCs/>
          <w:color w:val="000000" w:themeColor="text1"/>
          <w:sz w:val="22"/>
          <w:szCs w:val="22"/>
        </w:rPr>
        <w:t xml:space="preserve">By updating our CRM system with </w:t>
      </w:r>
      <w:r w:rsidR="00FA6BA5" w:rsidRPr="00B56CFE">
        <w:rPr>
          <w:rFonts w:ascii="Arial" w:hAnsi="Arial" w:cs="Arial"/>
          <w:b/>
          <w:bCs/>
          <w:color w:val="000000" w:themeColor="text1"/>
          <w:sz w:val="22"/>
          <w:szCs w:val="22"/>
        </w:rPr>
        <w:t>Salesforce</w:t>
      </w:r>
      <w:r w:rsidR="00B56CFE" w:rsidRPr="00B56CFE">
        <w:rPr>
          <w:rFonts w:ascii="Arial" w:hAnsi="Arial" w:cs="Arial"/>
          <w:color w:val="000000" w:themeColor="text1"/>
          <w:sz w:val="22"/>
          <w:szCs w:val="22"/>
        </w:rPr>
        <w:t>:</w:t>
      </w:r>
      <w:r w:rsidR="00B56CFE" w:rsidRPr="00B56CFE">
        <w:rPr>
          <w:rFonts w:ascii="Arial" w:hAnsi="Arial" w:cs="Arial"/>
          <w:sz w:val="22"/>
          <w:szCs w:val="22"/>
        </w:rPr>
        <w:t xml:space="preserve"> We are upskilling our stakeholder engagement systems by integrating the Salesforce CRM into our existing WWDA stakeholder engagement systems. Integration of salesforce into our current WWDA website will enable us to be able to collect data and analytics and provide reports with ease and accuracy, and in addition and can assist in matching WWDA members with leadership opportunities and representation activities. All WWDA LEAD staff will be trained in the use of Salesforce.</w:t>
      </w:r>
    </w:p>
    <w:p w14:paraId="26A46D96" w14:textId="2B987529" w:rsidR="00C57C24" w:rsidRDefault="00C57C24" w:rsidP="00C57C24">
      <w:pPr>
        <w:pStyle w:val="NoSpacing"/>
        <w:numPr>
          <w:ilvl w:val="0"/>
          <w:numId w:val="10"/>
        </w:numPr>
        <w:rPr>
          <w:rFonts w:ascii="Arial" w:hAnsi="Arial" w:cs="Arial"/>
        </w:rPr>
      </w:pPr>
      <w:r>
        <w:rPr>
          <w:rFonts w:ascii="Arial" w:hAnsi="Arial" w:cs="Arial"/>
        </w:rPr>
        <w:t xml:space="preserve">WWDA is currently working </w:t>
      </w:r>
      <w:r w:rsidR="00FA6BA5">
        <w:rPr>
          <w:rFonts w:ascii="Arial" w:hAnsi="Arial" w:cs="Arial"/>
        </w:rPr>
        <w:t>updating</w:t>
      </w:r>
      <w:r>
        <w:rPr>
          <w:rFonts w:ascii="Arial" w:hAnsi="Arial" w:cs="Arial"/>
        </w:rPr>
        <w:t xml:space="preserve"> the </w:t>
      </w:r>
      <w:r w:rsidRPr="00762FF8">
        <w:rPr>
          <w:rFonts w:ascii="Arial" w:hAnsi="Arial" w:cs="Arial"/>
          <w:b/>
          <w:bCs/>
        </w:rPr>
        <w:t>Internal Policies and Procedure’s manual</w:t>
      </w:r>
      <w:r w:rsidR="000E2D45">
        <w:rPr>
          <w:rFonts w:ascii="Arial" w:hAnsi="Arial" w:cs="Arial"/>
        </w:rPr>
        <w:t>.</w:t>
      </w:r>
      <w:r w:rsidR="007F7BA0">
        <w:rPr>
          <w:rFonts w:ascii="Arial" w:hAnsi="Arial" w:cs="Arial"/>
        </w:rPr>
        <w:t xml:space="preserve"> So far, 10 entirely new policies have been created to improve organisational effectiveness and safeguards and others are in progress.</w:t>
      </w:r>
    </w:p>
    <w:p w14:paraId="76312C76" w14:textId="77777777" w:rsidR="00C57C24" w:rsidRDefault="00C57C24" w:rsidP="00C57C24">
      <w:pPr>
        <w:pStyle w:val="NoSpacing"/>
        <w:ind w:left="720"/>
        <w:rPr>
          <w:rFonts w:ascii="Arial" w:hAnsi="Arial" w:cs="Arial"/>
        </w:rPr>
      </w:pPr>
    </w:p>
    <w:p w14:paraId="7D12DA7E" w14:textId="0AFAE9CA" w:rsidR="00C57C24" w:rsidRDefault="00C57C24" w:rsidP="00C57C24">
      <w:pPr>
        <w:pStyle w:val="NoSpacing"/>
        <w:numPr>
          <w:ilvl w:val="0"/>
          <w:numId w:val="10"/>
        </w:numPr>
        <w:rPr>
          <w:rFonts w:ascii="Arial" w:hAnsi="Arial" w:cs="Arial"/>
        </w:rPr>
      </w:pPr>
      <w:r>
        <w:rPr>
          <w:rFonts w:ascii="Arial" w:hAnsi="Arial" w:cs="Arial"/>
        </w:rPr>
        <w:t xml:space="preserve">A </w:t>
      </w:r>
      <w:r w:rsidRPr="00762FF8">
        <w:rPr>
          <w:rFonts w:ascii="Arial" w:hAnsi="Arial" w:cs="Arial"/>
          <w:b/>
          <w:bCs/>
        </w:rPr>
        <w:t>WWDA LEAD communications strategy</w:t>
      </w:r>
      <w:r>
        <w:rPr>
          <w:rFonts w:ascii="Arial" w:hAnsi="Arial" w:cs="Arial"/>
        </w:rPr>
        <w:t xml:space="preserve"> will be submitted to the WWDA LEAD Project Steering Committee for feedback and review in March 2021.</w:t>
      </w:r>
    </w:p>
    <w:p w14:paraId="2AD4BE82" w14:textId="0258E060" w:rsidR="009A44F1" w:rsidRPr="009A44F1" w:rsidRDefault="009A44F1" w:rsidP="00C57C24">
      <w:pPr>
        <w:pStyle w:val="ListParagraph"/>
        <w:rPr>
          <w:rFonts w:ascii="Arial" w:hAnsi="Arial" w:cs="Arial"/>
          <w:sz w:val="22"/>
          <w:szCs w:val="22"/>
        </w:rPr>
      </w:pPr>
    </w:p>
    <w:p w14:paraId="0A31E844" w14:textId="57BA394C" w:rsidR="00CB2ECE" w:rsidRPr="00F63356" w:rsidRDefault="002E1FD4" w:rsidP="00CB2ECE">
      <w:pPr>
        <w:pStyle w:val="Heading2"/>
        <w:rPr>
          <w:rFonts w:ascii="Arial" w:hAnsi="Arial"/>
        </w:rPr>
      </w:pPr>
      <w:r w:rsidRPr="00F63356">
        <w:rPr>
          <w:rFonts w:ascii="Arial" w:hAnsi="Arial"/>
        </w:rPr>
        <w:t>D</w:t>
      </w:r>
      <w:r w:rsidR="00CB2ECE" w:rsidRPr="00F63356">
        <w:rPr>
          <w:rFonts w:ascii="Arial" w:hAnsi="Arial"/>
        </w:rPr>
        <w:t>ocument updates</w:t>
      </w:r>
    </w:p>
    <w:p w14:paraId="1AB63AED" w14:textId="21E3B239" w:rsidR="00CB2ECE" w:rsidRDefault="00CB2ECE" w:rsidP="00DE2E09">
      <w:pPr>
        <w:rPr>
          <w:rFonts w:ascii="Arial" w:hAnsi="Arial" w:cs="Arial"/>
          <w:b/>
          <w:bCs/>
          <w:sz w:val="22"/>
          <w:szCs w:val="22"/>
        </w:rPr>
      </w:pPr>
      <w:r w:rsidRPr="006319C0">
        <w:rPr>
          <w:rFonts w:ascii="Arial" w:hAnsi="Arial" w:cs="Arial"/>
          <w:sz w:val="22"/>
          <w:szCs w:val="22"/>
        </w:rPr>
        <w:t xml:space="preserve">Have you reviewed your Project Plan, Stakeholder Engagement and Events information with current </w:t>
      </w:r>
      <w:r w:rsidR="00FA6BA5" w:rsidRPr="006319C0">
        <w:rPr>
          <w:rFonts w:ascii="Arial" w:hAnsi="Arial" w:cs="Arial"/>
          <w:sz w:val="22"/>
          <w:szCs w:val="22"/>
        </w:rPr>
        <w:t>details?</w:t>
      </w:r>
      <w:r w:rsidRPr="006319C0">
        <w:rPr>
          <w:rFonts w:ascii="Arial" w:hAnsi="Arial" w:cs="Arial"/>
          <w:sz w:val="22"/>
          <w:szCs w:val="22"/>
        </w:rPr>
        <w:t xml:space="preserve"> </w:t>
      </w:r>
      <w:r w:rsidR="007C2053" w:rsidRPr="003629C9">
        <w:rPr>
          <w:rFonts w:ascii="Arial" w:hAnsi="Arial" w:cs="Arial"/>
          <w:b/>
          <w:bCs/>
          <w:sz w:val="22"/>
          <w:szCs w:val="22"/>
        </w:rPr>
        <w:t>Yes</w:t>
      </w:r>
    </w:p>
    <w:p w14:paraId="0C8FB6E9" w14:textId="77777777" w:rsidR="00C57C24" w:rsidRDefault="00C57C24" w:rsidP="00DE2E09">
      <w:pPr>
        <w:rPr>
          <w:rFonts w:ascii="Arial" w:hAnsi="Arial" w:cs="Arial"/>
          <w:b/>
          <w:bCs/>
          <w:sz w:val="22"/>
          <w:szCs w:val="22"/>
        </w:rPr>
      </w:pPr>
    </w:p>
    <w:p w14:paraId="70DFFDEF" w14:textId="77777777" w:rsidR="00FA1CA8" w:rsidRPr="006319C0" w:rsidRDefault="00FA1CA8" w:rsidP="00DE2E09">
      <w:pPr>
        <w:rPr>
          <w:rFonts w:ascii="Arial" w:hAnsi="Arial" w:cs="Arial"/>
          <w:sz w:val="22"/>
          <w:szCs w:val="22"/>
        </w:rPr>
      </w:pPr>
    </w:p>
    <w:sectPr w:rsidR="00FA1CA8" w:rsidRPr="006319C0" w:rsidSect="00741AB1">
      <w:footerReference w:type="default" r:id="rId24"/>
      <w:pgSz w:w="16838" w:h="11906" w:orient="landscape"/>
      <w:pgMar w:top="284" w:right="395" w:bottom="142" w:left="720" w:header="280" w:footer="1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DDAE2" w14:textId="77777777" w:rsidR="00EA3ED4" w:rsidRDefault="00EA3ED4">
      <w:r>
        <w:separator/>
      </w:r>
    </w:p>
  </w:endnote>
  <w:endnote w:type="continuationSeparator" w:id="0">
    <w:p w14:paraId="0B917522" w14:textId="77777777" w:rsidR="00EA3ED4" w:rsidRDefault="00EA3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3700D" w14:textId="3100B4FE" w:rsidR="008B0911" w:rsidRPr="003629C9" w:rsidRDefault="008B0911" w:rsidP="00D96DCF">
    <w:pPr>
      <w:pStyle w:val="Footer"/>
      <w:jc w:val="center"/>
      <w:rPr>
        <w:rFonts w:ascii="Arial" w:hAnsi="Arial" w:cs="Arial"/>
        <w:noProof/>
        <w:color w:val="6B2976"/>
        <w:sz w:val="20"/>
        <w:szCs w:val="20"/>
        <w:lang w:eastAsia="en-AU"/>
      </w:rPr>
    </w:pPr>
    <w:r w:rsidRPr="003629C9">
      <w:rPr>
        <w:rFonts w:ascii="Arial" w:hAnsi="Arial" w:cs="Arial"/>
        <w:noProof/>
        <w:color w:val="6B2976"/>
        <w:sz w:val="20"/>
        <w:szCs w:val="20"/>
        <w:lang w:eastAsia="en-AU"/>
      </w:rPr>
      <w:t xml:space="preserve">ILC – WWDA Progress Report </w:t>
    </w:r>
    <w:r>
      <w:rPr>
        <w:rFonts w:ascii="Arial" w:hAnsi="Arial" w:cs="Arial"/>
        <w:noProof/>
        <w:color w:val="6B2976"/>
        <w:sz w:val="20"/>
        <w:szCs w:val="20"/>
        <w:lang w:eastAsia="en-AU"/>
      </w:rPr>
      <w:t>2</w:t>
    </w:r>
    <w:r w:rsidRPr="003629C9">
      <w:rPr>
        <w:rFonts w:ascii="Arial" w:hAnsi="Arial" w:cs="Arial"/>
        <w:noProof/>
        <w:color w:val="6B2976"/>
        <w:sz w:val="20"/>
        <w:szCs w:val="20"/>
        <w:lang w:eastAsia="en-AU"/>
      </w:rPr>
      <w:t xml:space="preserve">. </w:t>
    </w:r>
    <w:r>
      <w:rPr>
        <w:rFonts w:ascii="Arial" w:hAnsi="Arial" w:cs="Arial"/>
        <w:noProof/>
        <w:color w:val="6B2976"/>
        <w:sz w:val="20"/>
        <w:szCs w:val="20"/>
        <w:lang w:eastAsia="en-AU"/>
      </w:rPr>
      <w:t>P</w:t>
    </w:r>
    <w:r w:rsidRPr="003629C9">
      <w:rPr>
        <w:rFonts w:ascii="Arial" w:hAnsi="Arial" w:cs="Arial"/>
        <w:noProof/>
        <w:color w:val="6B2976"/>
        <w:sz w:val="20"/>
        <w:szCs w:val="20"/>
        <w:lang w:eastAsia="en-AU"/>
      </w:rPr>
      <w:t>age</w:t>
    </w:r>
    <w:r w:rsidRPr="003629C9">
      <w:rPr>
        <w:rFonts w:ascii="Arial" w:hAnsi="Arial" w:cs="Arial"/>
        <w:color w:val="6B2976"/>
        <w:sz w:val="20"/>
        <w:szCs w:val="20"/>
      </w:rPr>
      <w:t xml:space="preserve"> </w:t>
    </w:r>
    <w:sdt>
      <w:sdtPr>
        <w:rPr>
          <w:rFonts w:ascii="Arial" w:hAnsi="Arial" w:cs="Arial"/>
          <w:color w:val="6B2976"/>
          <w:sz w:val="20"/>
          <w:szCs w:val="20"/>
        </w:rPr>
        <w:id w:val="-2052449091"/>
        <w:docPartObj>
          <w:docPartGallery w:val="Page Numbers (Bottom of Page)"/>
          <w:docPartUnique/>
        </w:docPartObj>
      </w:sdtPr>
      <w:sdtEndPr>
        <w:rPr>
          <w:noProof/>
        </w:rPr>
      </w:sdtEndPr>
      <w:sdtContent>
        <w:r w:rsidRPr="003629C9">
          <w:rPr>
            <w:rFonts w:ascii="Arial" w:hAnsi="Arial" w:cs="Arial"/>
            <w:color w:val="6B2976"/>
            <w:sz w:val="20"/>
            <w:szCs w:val="20"/>
          </w:rPr>
          <w:fldChar w:fldCharType="begin"/>
        </w:r>
        <w:r w:rsidRPr="003629C9">
          <w:rPr>
            <w:rFonts w:ascii="Arial" w:hAnsi="Arial" w:cs="Arial"/>
            <w:color w:val="6B2976"/>
            <w:sz w:val="20"/>
            <w:szCs w:val="20"/>
          </w:rPr>
          <w:instrText xml:space="preserve"> PAGE   \* MERGEFORMAT </w:instrText>
        </w:r>
        <w:r w:rsidRPr="003629C9">
          <w:rPr>
            <w:rFonts w:ascii="Arial" w:hAnsi="Arial" w:cs="Arial"/>
            <w:color w:val="6B2976"/>
            <w:sz w:val="20"/>
            <w:szCs w:val="20"/>
          </w:rPr>
          <w:fldChar w:fldCharType="separate"/>
        </w:r>
        <w:r w:rsidRPr="003629C9">
          <w:rPr>
            <w:rFonts w:ascii="Arial" w:hAnsi="Arial" w:cs="Arial"/>
            <w:noProof/>
            <w:color w:val="6B2976"/>
            <w:sz w:val="20"/>
            <w:szCs w:val="20"/>
          </w:rPr>
          <w:t>3</w:t>
        </w:r>
        <w:r w:rsidRPr="003629C9">
          <w:rPr>
            <w:rFonts w:ascii="Arial" w:hAnsi="Arial" w:cs="Arial"/>
            <w:noProof/>
            <w:color w:val="6B2976"/>
            <w:sz w:val="20"/>
            <w:szCs w:val="20"/>
          </w:rPr>
          <w:fldChar w:fldCharType="end"/>
        </w:r>
      </w:sdtContent>
    </w:sdt>
  </w:p>
  <w:p w14:paraId="659E62C9" w14:textId="77777777" w:rsidR="008B0911" w:rsidRDefault="008B09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5DB3A" w14:textId="77777777" w:rsidR="00EA3ED4" w:rsidRDefault="00EA3ED4">
      <w:r>
        <w:separator/>
      </w:r>
    </w:p>
  </w:footnote>
  <w:footnote w:type="continuationSeparator" w:id="0">
    <w:p w14:paraId="4B417F4D" w14:textId="77777777" w:rsidR="00EA3ED4" w:rsidRDefault="00EA3E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4131C"/>
    <w:multiLevelType w:val="hybridMultilevel"/>
    <w:tmpl w:val="4CFE313C"/>
    <w:lvl w:ilvl="0" w:tplc="35B00086">
      <w:start w:val="1"/>
      <w:numFmt w:val="decimal"/>
      <w:lvlText w:val="%1."/>
      <w:lvlJc w:val="left"/>
      <w:pPr>
        <w:ind w:left="720" w:hanging="360"/>
      </w:pPr>
      <w:rPr>
        <w:rFonts w:ascii="Arial" w:eastAsiaTheme="minorHAns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81784"/>
    <w:multiLevelType w:val="hybridMultilevel"/>
    <w:tmpl w:val="6B96B74C"/>
    <w:lvl w:ilvl="0" w:tplc="63BE0BE8">
      <w:start w:val="1"/>
      <w:numFmt w:val="decimal"/>
      <w:lvlText w:val="%1."/>
      <w:lvlJc w:val="lef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C31D0"/>
    <w:multiLevelType w:val="multilevel"/>
    <w:tmpl w:val="6B1C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E11A05"/>
    <w:multiLevelType w:val="multilevel"/>
    <w:tmpl w:val="D31A2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BD7057"/>
    <w:multiLevelType w:val="hybridMultilevel"/>
    <w:tmpl w:val="5D32BA1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5" w15:restartNumberingAfterBreak="0">
    <w:nsid w:val="0C1116A5"/>
    <w:multiLevelType w:val="hybridMultilevel"/>
    <w:tmpl w:val="9162E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BF7DEE"/>
    <w:multiLevelType w:val="hybridMultilevel"/>
    <w:tmpl w:val="393C0B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D23E5"/>
    <w:multiLevelType w:val="hybridMultilevel"/>
    <w:tmpl w:val="80769D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37CC4"/>
    <w:multiLevelType w:val="multilevel"/>
    <w:tmpl w:val="A306C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A01702"/>
    <w:multiLevelType w:val="hybridMultilevel"/>
    <w:tmpl w:val="93EC56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66339"/>
    <w:multiLevelType w:val="hybridMultilevel"/>
    <w:tmpl w:val="86029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DB5DA4"/>
    <w:multiLevelType w:val="hybridMultilevel"/>
    <w:tmpl w:val="34A04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9C3394"/>
    <w:multiLevelType w:val="hybridMultilevel"/>
    <w:tmpl w:val="D9E81F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B8F268E"/>
    <w:multiLevelType w:val="multilevel"/>
    <w:tmpl w:val="C19AA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AB05B3"/>
    <w:multiLevelType w:val="hybridMultilevel"/>
    <w:tmpl w:val="A322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B180F"/>
    <w:multiLevelType w:val="hybridMultilevel"/>
    <w:tmpl w:val="44D0488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D03E4C"/>
    <w:multiLevelType w:val="hybridMultilevel"/>
    <w:tmpl w:val="3CB0B03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03564F"/>
    <w:multiLevelType w:val="hybridMultilevel"/>
    <w:tmpl w:val="A4365BEA"/>
    <w:lvl w:ilvl="0" w:tplc="98185A1C">
      <w:start w:val="1"/>
      <w:numFmt w:val="bullet"/>
      <w:lvlText w:val=""/>
      <w:lvlJc w:val="left"/>
      <w:pPr>
        <w:ind w:left="720" w:hanging="360"/>
      </w:pPr>
      <w:rPr>
        <w:rFonts w:ascii="Symbol" w:hAnsi="Symbol" w:hint="default"/>
      </w:rPr>
    </w:lvl>
    <w:lvl w:ilvl="1" w:tplc="5C12B81A">
      <w:start w:val="1"/>
      <w:numFmt w:val="bullet"/>
      <w:lvlText w:val="o"/>
      <w:lvlJc w:val="left"/>
      <w:pPr>
        <w:ind w:left="1440" w:hanging="360"/>
      </w:pPr>
      <w:rPr>
        <w:rFonts w:ascii="Courier New" w:hAnsi="Courier New" w:hint="default"/>
      </w:rPr>
    </w:lvl>
    <w:lvl w:ilvl="2" w:tplc="737E1F2E">
      <w:start w:val="1"/>
      <w:numFmt w:val="bullet"/>
      <w:lvlText w:val=""/>
      <w:lvlJc w:val="left"/>
      <w:pPr>
        <w:ind w:left="2160" w:hanging="360"/>
      </w:pPr>
      <w:rPr>
        <w:rFonts w:ascii="Wingdings" w:hAnsi="Wingdings" w:hint="default"/>
      </w:rPr>
    </w:lvl>
    <w:lvl w:ilvl="3" w:tplc="A4140BB4">
      <w:start w:val="1"/>
      <w:numFmt w:val="bullet"/>
      <w:lvlText w:val=""/>
      <w:lvlJc w:val="left"/>
      <w:pPr>
        <w:ind w:left="2880" w:hanging="360"/>
      </w:pPr>
      <w:rPr>
        <w:rFonts w:ascii="Symbol" w:hAnsi="Symbol" w:hint="default"/>
      </w:rPr>
    </w:lvl>
    <w:lvl w:ilvl="4" w:tplc="5FDE6376">
      <w:start w:val="1"/>
      <w:numFmt w:val="bullet"/>
      <w:lvlText w:val="o"/>
      <w:lvlJc w:val="left"/>
      <w:pPr>
        <w:ind w:left="3600" w:hanging="360"/>
      </w:pPr>
      <w:rPr>
        <w:rFonts w:ascii="Courier New" w:hAnsi="Courier New" w:hint="default"/>
      </w:rPr>
    </w:lvl>
    <w:lvl w:ilvl="5" w:tplc="21BC7736">
      <w:start w:val="1"/>
      <w:numFmt w:val="bullet"/>
      <w:lvlText w:val=""/>
      <w:lvlJc w:val="left"/>
      <w:pPr>
        <w:ind w:left="4320" w:hanging="360"/>
      </w:pPr>
      <w:rPr>
        <w:rFonts w:ascii="Wingdings" w:hAnsi="Wingdings" w:hint="default"/>
      </w:rPr>
    </w:lvl>
    <w:lvl w:ilvl="6" w:tplc="B3FA2B4A">
      <w:start w:val="1"/>
      <w:numFmt w:val="bullet"/>
      <w:lvlText w:val=""/>
      <w:lvlJc w:val="left"/>
      <w:pPr>
        <w:ind w:left="5040" w:hanging="360"/>
      </w:pPr>
      <w:rPr>
        <w:rFonts w:ascii="Symbol" w:hAnsi="Symbol" w:hint="default"/>
      </w:rPr>
    </w:lvl>
    <w:lvl w:ilvl="7" w:tplc="0FC69456">
      <w:start w:val="1"/>
      <w:numFmt w:val="bullet"/>
      <w:lvlText w:val="o"/>
      <w:lvlJc w:val="left"/>
      <w:pPr>
        <w:ind w:left="5760" w:hanging="360"/>
      </w:pPr>
      <w:rPr>
        <w:rFonts w:ascii="Courier New" w:hAnsi="Courier New" w:hint="default"/>
      </w:rPr>
    </w:lvl>
    <w:lvl w:ilvl="8" w:tplc="52A8523E">
      <w:start w:val="1"/>
      <w:numFmt w:val="bullet"/>
      <w:lvlText w:val=""/>
      <w:lvlJc w:val="left"/>
      <w:pPr>
        <w:ind w:left="6480" w:hanging="360"/>
      </w:pPr>
      <w:rPr>
        <w:rFonts w:ascii="Wingdings" w:hAnsi="Wingdings" w:hint="default"/>
      </w:rPr>
    </w:lvl>
  </w:abstractNum>
  <w:abstractNum w:abstractNumId="18" w15:restartNumberingAfterBreak="0">
    <w:nsid w:val="42881992"/>
    <w:multiLevelType w:val="multilevel"/>
    <w:tmpl w:val="58FE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9A6C9F"/>
    <w:multiLevelType w:val="hybridMultilevel"/>
    <w:tmpl w:val="D7883C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33131C"/>
    <w:multiLevelType w:val="hybridMultilevel"/>
    <w:tmpl w:val="E58CDDA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632B7B"/>
    <w:multiLevelType w:val="hybridMultilevel"/>
    <w:tmpl w:val="2318C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7C3586"/>
    <w:multiLevelType w:val="multilevel"/>
    <w:tmpl w:val="3BEC4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2475B0"/>
    <w:multiLevelType w:val="multilevel"/>
    <w:tmpl w:val="43B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9755C"/>
    <w:multiLevelType w:val="hybridMultilevel"/>
    <w:tmpl w:val="1A906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1E3C81"/>
    <w:multiLevelType w:val="hybridMultilevel"/>
    <w:tmpl w:val="DD56D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DD1D3D"/>
    <w:multiLevelType w:val="hybridMultilevel"/>
    <w:tmpl w:val="D43205C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F61C73"/>
    <w:multiLevelType w:val="hybridMultilevel"/>
    <w:tmpl w:val="2DFA5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414EA4"/>
    <w:multiLevelType w:val="hybridMultilevel"/>
    <w:tmpl w:val="189EDFB8"/>
    <w:lvl w:ilvl="0" w:tplc="08090001">
      <w:numFmt w:val="bullet"/>
      <w:lvlText w:val=""/>
      <w:lvlJc w:val="left"/>
      <w:pPr>
        <w:ind w:left="1260" w:hanging="360"/>
      </w:pPr>
      <w:rPr>
        <w:rFonts w:ascii="Symbol" w:eastAsia="Times New Roman" w:hAnsi="Symbol" w:cs="Times New Roman"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9" w15:restartNumberingAfterBreak="0">
    <w:nsid w:val="73664F23"/>
    <w:multiLevelType w:val="hybridMultilevel"/>
    <w:tmpl w:val="25907B50"/>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0" w15:restartNumberingAfterBreak="0">
    <w:nsid w:val="763D5DEB"/>
    <w:multiLevelType w:val="hybridMultilevel"/>
    <w:tmpl w:val="F350DFE8"/>
    <w:lvl w:ilvl="0" w:tplc="EC46F808">
      <w:start w:val="1"/>
      <w:numFmt w:val="bullet"/>
      <w:lvlText w:val=""/>
      <w:lvlJc w:val="left"/>
      <w:pPr>
        <w:ind w:left="2520" w:hanging="360"/>
      </w:pPr>
      <w:rPr>
        <w:rFonts w:ascii="Symbol" w:eastAsia="Times New Roman" w:hAnsi="Symbo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27"/>
  </w:num>
  <w:num w:numId="2">
    <w:abstractNumId w:val="24"/>
  </w:num>
  <w:num w:numId="3">
    <w:abstractNumId w:val="12"/>
  </w:num>
  <w:num w:numId="4">
    <w:abstractNumId w:val="1"/>
  </w:num>
  <w:num w:numId="5">
    <w:abstractNumId w:val="20"/>
  </w:num>
  <w:num w:numId="6">
    <w:abstractNumId w:val="10"/>
  </w:num>
  <w:num w:numId="7">
    <w:abstractNumId w:val="0"/>
  </w:num>
  <w:num w:numId="8">
    <w:abstractNumId w:val="21"/>
  </w:num>
  <w:num w:numId="9">
    <w:abstractNumId w:val="5"/>
  </w:num>
  <w:num w:numId="10">
    <w:abstractNumId w:val="25"/>
  </w:num>
  <w:num w:numId="11">
    <w:abstractNumId w:val="18"/>
  </w:num>
  <w:num w:numId="12">
    <w:abstractNumId w:val="15"/>
  </w:num>
  <w:num w:numId="13">
    <w:abstractNumId w:val="11"/>
  </w:num>
  <w:num w:numId="14">
    <w:abstractNumId w:val="26"/>
  </w:num>
  <w:num w:numId="15">
    <w:abstractNumId w:val="28"/>
  </w:num>
  <w:num w:numId="16">
    <w:abstractNumId w:val="29"/>
  </w:num>
  <w:num w:numId="17">
    <w:abstractNumId w:val="4"/>
  </w:num>
  <w:num w:numId="18">
    <w:abstractNumId w:val="30"/>
  </w:num>
  <w:num w:numId="19">
    <w:abstractNumId w:val="19"/>
  </w:num>
  <w:num w:numId="20">
    <w:abstractNumId w:val="23"/>
  </w:num>
  <w:num w:numId="21">
    <w:abstractNumId w:val="9"/>
  </w:num>
  <w:num w:numId="22">
    <w:abstractNumId w:val="8"/>
  </w:num>
  <w:num w:numId="23">
    <w:abstractNumId w:val="22"/>
  </w:num>
  <w:num w:numId="24">
    <w:abstractNumId w:val="13"/>
  </w:num>
  <w:num w:numId="25">
    <w:abstractNumId w:val="3"/>
  </w:num>
  <w:num w:numId="26">
    <w:abstractNumId w:val="6"/>
  </w:num>
  <w:num w:numId="27">
    <w:abstractNumId w:val="17"/>
  </w:num>
  <w:num w:numId="28">
    <w:abstractNumId w:val="2"/>
  </w:num>
  <w:num w:numId="29">
    <w:abstractNumId w:val="7"/>
  </w:num>
  <w:num w:numId="30">
    <w:abstractNumId w:val="16"/>
  </w:num>
  <w:num w:numId="31">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hideSpellingErrors/>
  <w:hideGrammaticalError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C3"/>
    <w:rsid w:val="000009A1"/>
    <w:rsid w:val="000071EA"/>
    <w:rsid w:val="0001376B"/>
    <w:rsid w:val="00013F70"/>
    <w:rsid w:val="00013F7B"/>
    <w:rsid w:val="000230E2"/>
    <w:rsid w:val="00023305"/>
    <w:rsid w:val="00030FB8"/>
    <w:rsid w:val="000410B7"/>
    <w:rsid w:val="00045175"/>
    <w:rsid w:val="00050109"/>
    <w:rsid w:val="000563B5"/>
    <w:rsid w:val="00060F69"/>
    <w:rsid w:val="00064B62"/>
    <w:rsid w:val="00066807"/>
    <w:rsid w:val="0007140C"/>
    <w:rsid w:val="000774C0"/>
    <w:rsid w:val="00082C3C"/>
    <w:rsid w:val="00083221"/>
    <w:rsid w:val="000855CF"/>
    <w:rsid w:val="00086037"/>
    <w:rsid w:val="00093C30"/>
    <w:rsid w:val="00095DAE"/>
    <w:rsid w:val="000A1C13"/>
    <w:rsid w:val="000A3868"/>
    <w:rsid w:val="000A5903"/>
    <w:rsid w:val="000A606E"/>
    <w:rsid w:val="000B10B9"/>
    <w:rsid w:val="000D0935"/>
    <w:rsid w:val="000D1203"/>
    <w:rsid w:val="000D7B98"/>
    <w:rsid w:val="000E0CA1"/>
    <w:rsid w:val="000E0E3B"/>
    <w:rsid w:val="000E2D45"/>
    <w:rsid w:val="000E3193"/>
    <w:rsid w:val="000F2EC3"/>
    <w:rsid w:val="000F3045"/>
    <w:rsid w:val="000F33E2"/>
    <w:rsid w:val="000F767B"/>
    <w:rsid w:val="00114B11"/>
    <w:rsid w:val="00126D8E"/>
    <w:rsid w:val="00127413"/>
    <w:rsid w:val="00130ABF"/>
    <w:rsid w:val="0013773C"/>
    <w:rsid w:val="00141577"/>
    <w:rsid w:val="0014593A"/>
    <w:rsid w:val="001475D6"/>
    <w:rsid w:val="001544CF"/>
    <w:rsid w:val="0015658C"/>
    <w:rsid w:val="001673C8"/>
    <w:rsid w:val="00172FC5"/>
    <w:rsid w:val="00174A29"/>
    <w:rsid w:val="00175057"/>
    <w:rsid w:val="0018201D"/>
    <w:rsid w:val="00185A5D"/>
    <w:rsid w:val="0019101E"/>
    <w:rsid w:val="00193E08"/>
    <w:rsid w:val="001971C2"/>
    <w:rsid w:val="00197DA7"/>
    <w:rsid w:val="001A62B2"/>
    <w:rsid w:val="001A6D19"/>
    <w:rsid w:val="001B20E7"/>
    <w:rsid w:val="001B24C0"/>
    <w:rsid w:val="001C51D7"/>
    <w:rsid w:val="001C55EA"/>
    <w:rsid w:val="001D0BF5"/>
    <w:rsid w:val="001D1A01"/>
    <w:rsid w:val="001D2FD3"/>
    <w:rsid w:val="001D4664"/>
    <w:rsid w:val="001E0A51"/>
    <w:rsid w:val="001E24B4"/>
    <w:rsid w:val="001E62BA"/>
    <w:rsid w:val="001E7421"/>
    <w:rsid w:val="001F1B02"/>
    <w:rsid w:val="001F67C3"/>
    <w:rsid w:val="0020173F"/>
    <w:rsid w:val="00202429"/>
    <w:rsid w:val="002030EF"/>
    <w:rsid w:val="002070D9"/>
    <w:rsid w:val="00211BFF"/>
    <w:rsid w:val="00220C2D"/>
    <w:rsid w:val="00222F30"/>
    <w:rsid w:val="002304C5"/>
    <w:rsid w:val="002318C0"/>
    <w:rsid w:val="00235C49"/>
    <w:rsid w:val="00242292"/>
    <w:rsid w:val="00243A03"/>
    <w:rsid w:val="00251123"/>
    <w:rsid w:val="0025323A"/>
    <w:rsid w:val="0025503D"/>
    <w:rsid w:val="0026133B"/>
    <w:rsid w:val="0026296E"/>
    <w:rsid w:val="00262C8D"/>
    <w:rsid w:val="00265840"/>
    <w:rsid w:val="0026641C"/>
    <w:rsid w:val="00273920"/>
    <w:rsid w:val="00275792"/>
    <w:rsid w:val="002759D8"/>
    <w:rsid w:val="00280AEF"/>
    <w:rsid w:val="0028282D"/>
    <w:rsid w:val="00282B1A"/>
    <w:rsid w:val="002831CF"/>
    <w:rsid w:val="0028630A"/>
    <w:rsid w:val="00286D19"/>
    <w:rsid w:val="002875EF"/>
    <w:rsid w:val="00292BB0"/>
    <w:rsid w:val="002965E8"/>
    <w:rsid w:val="002A38A1"/>
    <w:rsid w:val="002A4F27"/>
    <w:rsid w:val="002B332A"/>
    <w:rsid w:val="002C2158"/>
    <w:rsid w:val="002C2F59"/>
    <w:rsid w:val="002C4567"/>
    <w:rsid w:val="002D7496"/>
    <w:rsid w:val="002D7A55"/>
    <w:rsid w:val="002E1FD4"/>
    <w:rsid w:val="002E4971"/>
    <w:rsid w:val="002E53BD"/>
    <w:rsid w:val="002E5B9B"/>
    <w:rsid w:val="00300FA3"/>
    <w:rsid w:val="00302624"/>
    <w:rsid w:val="00302923"/>
    <w:rsid w:val="00335136"/>
    <w:rsid w:val="0033596F"/>
    <w:rsid w:val="00335C4C"/>
    <w:rsid w:val="00337E45"/>
    <w:rsid w:val="003430B0"/>
    <w:rsid w:val="00344464"/>
    <w:rsid w:val="003466C4"/>
    <w:rsid w:val="00347381"/>
    <w:rsid w:val="0035509C"/>
    <w:rsid w:val="0035773C"/>
    <w:rsid w:val="00361C8F"/>
    <w:rsid w:val="0036279A"/>
    <w:rsid w:val="003629C9"/>
    <w:rsid w:val="00366709"/>
    <w:rsid w:val="00366BE0"/>
    <w:rsid w:val="00370AF5"/>
    <w:rsid w:val="003743A2"/>
    <w:rsid w:val="0037611A"/>
    <w:rsid w:val="0037616D"/>
    <w:rsid w:val="003821F9"/>
    <w:rsid w:val="0038533F"/>
    <w:rsid w:val="00386310"/>
    <w:rsid w:val="00394FF0"/>
    <w:rsid w:val="0039645A"/>
    <w:rsid w:val="003A1808"/>
    <w:rsid w:val="003A5417"/>
    <w:rsid w:val="003B1229"/>
    <w:rsid w:val="003B3197"/>
    <w:rsid w:val="003B331C"/>
    <w:rsid w:val="003C4424"/>
    <w:rsid w:val="003D3FFD"/>
    <w:rsid w:val="003D4B57"/>
    <w:rsid w:val="003D74C9"/>
    <w:rsid w:val="003E0B49"/>
    <w:rsid w:val="003E0C59"/>
    <w:rsid w:val="003E54FF"/>
    <w:rsid w:val="003E7374"/>
    <w:rsid w:val="003F30C2"/>
    <w:rsid w:val="003F4C28"/>
    <w:rsid w:val="0040380E"/>
    <w:rsid w:val="00412932"/>
    <w:rsid w:val="00412A59"/>
    <w:rsid w:val="00412DF6"/>
    <w:rsid w:val="00426BD1"/>
    <w:rsid w:val="00435C93"/>
    <w:rsid w:val="00441DBD"/>
    <w:rsid w:val="00445850"/>
    <w:rsid w:val="00445B4A"/>
    <w:rsid w:val="00464507"/>
    <w:rsid w:val="00481AB8"/>
    <w:rsid w:val="004821E8"/>
    <w:rsid w:val="0048516C"/>
    <w:rsid w:val="00490679"/>
    <w:rsid w:val="0049204C"/>
    <w:rsid w:val="0049509A"/>
    <w:rsid w:val="00496D59"/>
    <w:rsid w:val="00497074"/>
    <w:rsid w:val="004A76F4"/>
    <w:rsid w:val="004B3120"/>
    <w:rsid w:val="004B6384"/>
    <w:rsid w:val="004C08FF"/>
    <w:rsid w:val="004C582C"/>
    <w:rsid w:val="004C753D"/>
    <w:rsid w:val="004D1DF8"/>
    <w:rsid w:val="004D25C8"/>
    <w:rsid w:val="004E0F29"/>
    <w:rsid w:val="004E59EA"/>
    <w:rsid w:val="004E683B"/>
    <w:rsid w:val="005023EE"/>
    <w:rsid w:val="005066FD"/>
    <w:rsid w:val="00514A4D"/>
    <w:rsid w:val="00515FF5"/>
    <w:rsid w:val="00541DFE"/>
    <w:rsid w:val="00553451"/>
    <w:rsid w:val="0056055D"/>
    <w:rsid w:val="00560DEF"/>
    <w:rsid w:val="005618EF"/>
    <w:rsid w:val="005719BF"/>
    <w:rsid w:val="00573031"/>
    <w:rsid w:val="005734C8"/>
    <w:rsid w:val="00574015"/>
    <w:rsid w:val="00576C2A"/>
    <w:rsid w:val="0058184E"/>
    <w:rsid w:val="00583AA3"/>
    <w:rsid w:val="005919D1"/>
    <w:rsid w:val="005942EF"/>
    <w:rsid w:val="005A2FD9"/>
    <w:rsid w:val="005A7410"/>
    <w:rsid w:val="005B361E"/>
    <w:rsid w:val="005B3991"/>
    <w:rsid w:val="005C4C9A"/>
    <w:rsid w:val="005D57CD"/>
    <w:rsid w:val="005D66F9"/>
    <w:rsid w:val="005D6952"/>
    <w:rsid w:val="005E7B00"/>
    <w:rsid w:val="005E7D3E"/>
    <w:rsid w:val="00601995"/>
    <w:rsid w:val="00613D3C"/>
    <w:rsid w:val="006319C0"/>
    <w:rsid w:val="00640477"/>
    <w:rsid w:val="00640CF6"/>
    <w:rsid w:val="00642C5F"/>
    <w:rsid w:val="00645D6A"/>
    <w:rsid w:val="00660B82"/>
    <w:rsid w:val="0066257F"/>
    <w:rsid w:val="006654AA"/>
    <w:rsid w:val="0066648E"/>
    <w:rsid w:val="006725FB"/>
    <w:rsid w:val="0067265D"/>
    <w:rsid w:val="00675A8B"/>
    <w:rsid w:val="00680C8D"/>
    <w:rsid w:val="00687156"/>
    <w:rsid w:val="00694F1A"/>
    <w:rsid w:val="00696924"/>
    <w:rsid w:val="006A06E2"/>
    <w:rsid w:val="006A44D6"/>
    <w:rsid w:val="006A7018"/>
    <w:rsid w:val="006B1DDC"/>
    <w:rsid w:val="006B5A53"/>
    <w:rsid w:val="006B7EE9"/>
    <w:rsid w:val="006C2A94"/>
    <w:rsid w:val="006C43D5"/>
    <w:rsid w:val="006C7FD6"/>
    <w:rsid w:val="006D0835"/>
    <w:rsid w:val="006D0DA5"/>
    <w:rsid w:val="006D33FC"/>
    <w:rsid w:val="006D5FCD"/>
    <w:rsid w:val="006E1A8C"/>
    <w:rsid w:val="006E28FE"/>
    <w:rsid w:val="006F088A"/>
    <w:rsid w:val="006F260B"/>
    <w:rsid w:val="006F6F65"/>
    <w:rsid w:val="00703664"/>
    <w:rsid w:val="0070529E"/>
    <w:rsid w:val="0071448A"/>
    <w:rsid w:val="007159D3"/>
    <w:rsid w:val="00716E45"/>
    <w:rsid w:val="00726531"/>
    <w:rsid w:val="00741AB1"/>
    <w:rsid w:val="00743FC7"/>
    <w:rsid w:val="00752A67"/>
    <w:rsid w:val="00760E07"/>
    <w:rsid w:val="00762FF8"/>
    <w:rsid w:val="00763017"/>
    <w:rsid w:val="0077337A"/>
    <w:rsid w:val="00773FCF"/>
    <w:rsid w:val="00791FBF"/>
    <w:rsid w:val="0079273D"/>
    <w:rsid w:val="00795191"/>
    <w:rsid w:val="00797F8C"/>
    <w:rsid w:val="007A3D25"/>
    <w:rsid w:val="007A3F35"/>
    <w:rsid w:val="007B0330"/>
    <w:rsid w:val="007B5E28"/>
    <w:rsid w:val="007B6286"/>
    <w:rsid w:val="007C2053"/>
    <w:rsid w:val="007C32EC"/>
    <w:rsid w:val="007C4008"/>
    <w:rsid w:val="007D261C"/>
    <w:rsid w:val="007E245B"/>
    <w:rsid w:val="007E5329"/>
    <w:rsid w:val="007F2590"/>
    <w:rsid w:val="007F7BA0"/>
    <w:rsid w:val="007F7E66"/>
    <w:rsid w:val="00802933"/>
    <w:rsid w:val="008044A2"/>
    <w:rsid w:val="00806464"/>
    <w:rsid w:val="0082373A"/>
    <w:rsid w:val="00836268"/>
    <w:rsid w:val="00836EA1"/>
    <w:rsid w:val="00837A4C"/>
    <w:rsid w:val="008434C3"/>
    <w:rsid w:val="00853D71"/>
    <w:rsid w:val="00860470"/>
    <w:rsid w:val="0087056F"/>
    <w:rsid w:val="00877D07"/>
    <w:rsid w:val="008811C0"/>
    <w:rsid w:val="008814B8"/>
    <w:rsid w:val="0088294A"/>
    <w:rsid w:val="00893152"/>
    <w:rsid w:val="008B0911"/>
    <w:rsid w:val="008B7BC1"/>
    <w:rsid w:val="008C0574"/>
    <w:rsid w:val="008C1430"/>
    <w:rsid w:val="008C7B8A"/>
    <w:rsid w:val="008D7B61"/>
    <w:rsid w:val="008E131F"/>
    <w:rsid w:val="008E2C87"/>
    <w:rsid w:val="008E557B"/>
    <w:rsid w:val="008F62D4"/>
    <w:rsid w:val="009050F7"/>
    <w:rsid w:val="0091351E"/>
    <w:rsid w:val="00921BA7"/>
    <w:rsid w:val="0092222E"/>
    <w:rsid w:val="009318E6"/>
    <w:rsid w:val="00933976"/>
    <w:rsid w:val="00947998"/>
    <w:rsid w:val="00951A8E"/>
    <w:rsid w:val="00961C01"/>
    <w:rsid w:val="00971344"/>
    <w:rsid w:val="0098001C"/>
    <w:rsid w:val="009828DA"/>
    <w:rsid w:val="00984437"/>
    <w:rsid w:val="009915EE"/>
    <w:rsid w:val="0099660D"/>
    <w:rsid w:val="00996D27"/>
    <w:rsid w:val="009A44F1"/>
    <w:rsid w:val="009A6B18"/>
    <w:rsid w:val="009B3E12"/>
    <w:rsid w:val="009B5725"/>
    <w:rsid w:val="009C0B48"/>
    <w:rsid w:val="009C3E25"/>
    <w:rsid w:val="009C4A58"/>
    <w:rsid w:val="009C7DD4"/>
    <w:rsid w:val="009E26C3"/>
    <w:rsid w:val="009E3363"/>
    <w:rsid w:val="009E4202"/>
    <w:rsid w:val="009E58D4"/>
    <w:rsid w:val="009E70B7"/>
    <w:rsid w:val="009F7816"/>
    <w:rsid w:val="00A058AC"/>
    <w:rsid w:val="00A12337"/>
    <w:rsid w:val="00A14B36"/>
    <w:rsid w:val="00A15535"/>
    <w:rsid w:val="00A21578"/>
    <w:rsid w:val="00A2771E"/>
    <w:rsid w:val="00A27BF2"/>
    <w:rsid w:val="00A3331E"/>
    <w:rsid w:val="00A34F7C"/>
    <w:rsid w:val="00A4519E"/>
    <w:rsid w:val="00A5001A"/>
    <w:rsid w:val="00A50984"/>
    <w:rsid w:val="00A55A2A"/>
    <w:rsid w:val="00A61DC6"/>
    <w:rsid w:val="00A62451"/>
    <w:rsid w:val="00A668F8"/>
    <w:rsid w:val="00A8325B"/>
    <w:rsid w:val="00A83B4F"/>
    <w:rsid w:val="00A90B6A"/>
    <w:rsid w:val="00A9707D"/>
    <w:rsid w:val="00AA254D"/>
    <w:rsid w:val="00AB0A3E"/>
    <w:rsid w:val="00AB23EB"/>
    <w:rsid w:val="00AB36AC"/>
    <w:rsid w:val="00AB3F3D"/>
    <w:rsid w:val="00AC21F0"/>
    <w:rsid w:val="00AC52C3"/>
    <w:rsid w:val="00AC5BBA"/>
    <w:rsid w:val="00AD2B14"/>
    <w:rsid w:val="00AD30D1"/>
    <w:rsid w:val="00AE245E"/>
    <w:rsid w:val="00AE3CB7"/>
    <w:rsid w:val="00AF5935"/>
    <w:rsid w:val="00B00271"/>
    <w:rsid w:val="00B041D3"/>
    <w:rsid w:val="00B06A12"/>
    <w:rsid w:val="00B12BFA"/>
    <w:rsid w:val="00B142C4"/>
    <w:rsid w:val="00B22F10"/>
    <w:rsid w:val="00B23010"/>
    <w:rsid w:val="00B331FB"/>
    <w:rsid w:val="00B363A6"/>
    <w:rsid w:val="00B4020C"/>
    <w:rsid w:val="00B43AE7"/>
    <w:rsid w:val="00B44BE7"/>
    <w:rsid w:val="00B50EF4"/>
    <w:rsid w:val="00B53551"/>
    <w:rsid w:val="00B56CFE"/>
    <w:rsid w:val="00B64C71"/>
    <w:rsid w:val="00B750AC"/>
    <w:rsid w:val="00B80ACC"/>
    <w:rsid w:val="00B81181"/>
    <w:rsid w:val="00B871C7"/>
    <w:rsid w:val="00B9087E"/>
    <w:rsid w:val="00B93E12"/>
    <w:rsid w:val="00B95CF3"/>
    <w:rsid w:val="00BA259C"/>
    <w:rsid w:val="00BB02A2"/>
    <w:rsid w:val="00BB2F34"/>
    <w:rsid w:val="00BB3733"/>
    <w:rsid w:val="00BB7B0C"/>
    <w:rsid w:val="00BC0AF9"/>
    <w:rsid w:val="00BC3378"/>
    <w:rsid w:val="00BC44BD"/>
    <w:rsid w:val="00BC50CF"/>
    <w:rsid w:val="00BC61A5"/>
    <w:rsid w:val="00BC69A5"/>
    <w:rsid w:val="00BD5780"/>
    <w:rsid w:val="00BE0A1D"/>
    <w:rsid w:val="00BE6A0C"/>
    <w:rsid w:val="00BF06D2"/>
    <w:rsid w:val="00BF31FF"/>
    <w:rsid w:val="00BF4DB7"/>
    <w:rsid w:val="00BF5F48"/>
    <w:rsid w:val="00BF642F"/>
    <w:rsid w:val="00C01FEF"/>
    <w:rsid w:val="00C10B83"/>
    <w:rsid w:val="00C20A12"/>
    <w:rsid w:val="00C20E30"/>
    <w:rsid w:val="00C2332E"/>
    <w:rsid w:val="00C313BB"/>
    <w:rsid w:val="00C357D5"/>
    <w:rsid w:val="00C35ABF"/>
    <w:rsid w:val="00C469C8"/>
    <w:rsid w:val="00C51417"/>
    <w:rsid w:val="00C516BF"/>
    <w:rsid w:val="00C52F5E"/>
    <w:rsid w:val="00C53752"/>
    <w:rsid w:val="00C57C24"/>
    <w:rsid w:val="00C62EBB"/>
    <w:rsid w:val="00C7145B"/>
    <w:rsid w:val="00C73437"/>
    <w:rsid w:val="00C74C48"/>
    <w:rsid w:val="00C76A3F"/>
    <w:rsid w:val="00C80888"/>
    <w:rsid w:val="00C901CA"/>
    <w:rsid w:val="00C90BEF"/>
    <w:rsid w:val="00C948C3"/>
    <w:rsid w:val="00C951D2"/>
    <w:rsid w:val="00C9549D"/>
    <w:rsid w:val="00C95C85"/>
    <w:rsid w:val="00CA032B"/>
    <w:rsid w:val="00CB0AC3"/>
    <w:rsid w:val="00CB2ECE"/>
    <w:rsid w:val="00CB51FE"/>
    <w:rsid w:val="00CC6E67"/>
    <w:rsid w:val="00CE2074"/>
    <w:rsid w:val="00CE4359"/>
    <w:rsid w:val="00CE47BD"/>
    <w:rsid w:val="00CE49A7"/>
    <w:rsid w:val="00D00121"/>
    <w:rsid w:val="00D01900"/>
    <w:rsid w:val="00D0499C"/>
    <w:rsid w:val="00D20E0C"/>
    <w:rsid w:val="00D22108"/>
    <w:rsid w:val="00D22277"/>
    <w:rsid w:val="00D247FA"/>
    <w:rsid w:val="00D24959"/>
    <w:rsid w:val="00D42AF5"/>
    <w:rsid w:val="00D46335"/>
    <w:rsid w:val="00D52379"/>
    <w:rsid w:val="00D52667"/>
    <w:rsid w:val="00D5463F"/>
    <w:rsid w:val="00D568D8"/>
    <w:rsid w:val="00D56FAB"/>
    <w:rsid w:val="00D62027"/>
    <w:rsid w:val="00D65C3B"/>
    <w:rsid w:val="00D67E46"/>
    <w:rsid w:val="00D72EF1"/>
    <w:rsid w:val="00D82ED6"/>
    <w:rsid w:val="00D83861"/>
    <w:rsid w:val="00D904F9"/>
    <w:rsid w:val="00D90833"/>
    <w:rsid w:val="00D9587E"/>
    <w:rsid w:val="00D95D4E"/>
    <w:rsid w:val="00D96DCF"/>
    <w:rsid w:val="00DA1D19"/>
    <w:rsid w:val="00DB04AF"/>
    <w:rsid w:val="00DC1E70"/>
    <w:rsid w:val="00DC2BB1"/>
    <w:rsid w:val="00DC67D8"/>
    <w:rsid w:val="00DD0C93"/>
    <w:rsid w:val="00DD2C6B"/>
    <w:rsid w:val="00DE2E09"/>
    <w:rsid w:val="00DE7BF9"/>
    <w:rsid w:val="00DF27F4"/>
    <w:rsid w:val="00DF2C71"/>
    <w:rsid w:val="00E05E38"/>
    <w:rsid w:val="00E10749"/>
    <w:rsid w:val="00E1631A"/>
    <w:rsid w:val="00E16D4F"/>
    <w:rsid w:val="00E22793"/>
    <w:rsid w:val="00E248AE"/>
    <w:rsid w:val="00E2496A"/>
    <w:rsid w:val="00E2507D"/>
    <w:rsid w:val="00E32BA8"/>
    <w:rsid w:val="00E35400"/>
    <w:rsid w:val="00E379BF"/>
    <w:rsid w:val="00E428C9"/>
    <w:rsid w:val="00E608B2"/>
    <w:rsid w:val="00E60AEE"/>
    <w:rsid w:val="00E8584A"/>
    <w:rsid w:val="00E956C1"/>
    <w:rsid w:val="00E96CE3"/>
    <w:rsid w:val="00E976AD"/>
    <w:rsid w:val="00EA0117"/>
    <w:rsid w:val="00EA16DD"/>
    <w:rsid w:val="00EA3ED4"/>
    <w:rsid w:val="00EA54F5"/>
    <w:rsid w:val="00EB5A80"/>
    <w:rsid w:val="00ED55C8"/>
    <w:rsid w:val="00EE4308"/>
    <w:rsid w:val="00EF2DD0"/>
    <w:rsid w:val="00EF34D7"/>
    <w:rsid w:val="00EF77A1"/>
    <w:rsid w:val="00F01D48"/>
    <w:rsid w:val="00F02A2D"/>
    <w:rsid w:val="00F07157"/>
    <w:rsid w:val="00F07B1E"/>
    <w:rsid w:val="00F17814"/>
    <w:rsid w:val="00F249A6"/>
    <w:rsid w:val="00F369C8"/>
    <w:rsid w:val="00F44EB3"/>
    <w:rsid w:val="00F6329F"/>
    <w:rsid w:val="00F63356"/>
    <w:rsid w:val="00F8333E"/>
    <w:rsid w:val="00F90FE0"/>
    <w:rsid w:val="00F91156"/>
    <w:rsid w:val="00FA0A38"/>
    <w:rsid w:val="00FA1CA8"/>
    <w:rsid w:val="00FA229F"/>
    <w:rsid w:val="00FA6BA5"/>
    <w:rsid w:val="00FB321F"/>
    <w:rsid w:val="00FB6EBB"/>
    <w:rsid w:val="00FC24F4"/>
    <w:rsid w:val="00FC436E"/>
    <w:rsid w:val="00FD0087"/>
    <w:rsid w:val="00FD0ADA"/>
    <w:rsid w:val="00FD67D5"/>
    <w:rsid w:val="00FE28E9"/>
    <w:rsid w:val="00FF0B59"/>
    <w:rsid w:val="00FF3103"/>
    <w:rsid w:val="00FF3E7D"/>
    <w:rsid w:val="7E03FFCC"/>
    <w:rsid w:val="7E6BF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077AD"/>
  <w15:chartTrackingRefBased/>
  <w15:docId w15:val="{BC6D30D8-244B-4C02-BFFA-4AE4B994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B3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33976"/>
    <w:pPr>
      <w:keepNext/>
      <w:keepLines/>
      <w:tabs>
        <w:tab w:val="left" w:pos="9188"/>
      </w:tabs>
      <w:spacing w:before="240" w:after="240"/>
      <w:outlineLvl w:val="0"/>
    </w:pPr>
    <w:rPr>
      <w:rFonts w:eastAsiaTheme="majorEastAsia" w:cs="Arial"/>
      <w:b/>
      <w:color w:val="6B2976"/>
      <w:sz w:val="36"/>
      <w:szCs w:val="32"/>
    </w:rPr>
  </w:style>
  <w:style w:type="paragraph" w:styleId="Heading2">
    <w:name w:val="heading 2"/>
    <w:basedOn w:val="Normal"/>
    <w:next w:val="Normal"/>
    <w:link w:val="Heading2Char"/>
    <w:uiPriority w:val="9"/>
    <w:unhideWhenUsed/>
    <w:qFormat/>
    <w:rsid w:val="00933976"/>
    <w:pPr>
      <w:keepNext/>
      <w:keepLines/>
      <w:spacing w:before="40" w:after="120"/>
      <w:outlineLvl w:val="1"/>
    </w:pPr>
    <w:rPr>
      <w:rFonts w:eastAsiaTheme="majorEastAsia" w:cs="Arial"/>
      <w:b/>
      <w:color w:val="6B2976"/>
      <w:sz w:val="28"/>
      <w:szCs w:val="26"/>
    </w:rPr>
  </w:style>
  <w:style w:type="paragraph" w:styleId="Heading3">
    <w:name w:val="heading 3"/>
    <w:basedOn w:val="Heading2"/>
    <w:next w:val="Normal"/>
    <w:link w:val="Heading3Char"/>
    <w:uiPriority w:val="9"/>
    <w:unhideWhenUsed/>
    <w:qFormat/>
    <w:rsid w:val="004821E8"/>
    <w:pPr>
      <w:outlineLvl w:val="2"/>
    </w:pPr>
    <w:rPr>
      <w:sz w:val="22"/>
    </w:rPr>
  </w:style>
  <w:style w:type="paragraph" w:styleId="Heading4">
    <w:name w:val="heading 4"/>
    <w:basedOn w:val="Normal"/>
    <w:next w:val="Normal"/>
    <w:link w:val="Heading4Char"/>
    <w:uiPriority w:val="9"/>
    <w:unhideWhenUsed/>
    <w:qFormat/>
    <w:rsid w:val="00C10B83"/>
    <w:pPr>
      <w:keepNext/>
      <w:keepLines/>
      <w:spacing w:before="4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26C3"/>
    <w:pPr>
      <w:spacing w:after="0" w:line="240" w:lineRule="auto"/>
    </w:pPr>
  </w:style>
  <w:style w:type="character" w:styleId="Hyperlink">
    <w:name w:val="Hyperlink"/>
    <w:basedOn w:val="DefaultParagraphFont"/>
    <w:uiPriority w:val="99"/>
    <w:unhideWhenUsed/>
    <w:rsid w:val="009E26C3"/>
    <w:rPr>
      <w:color w:val="0563C1" w:themeColor="hyperlink"/>
      <w:u w:val="single"/>
    </w:rPr>
  </w:style>
  <w:style w:type="paragraph" w:styleId="Header">
    <w:name w:val="header"/>
    <w:basedOn w:val="Normal"/>
    <w:link w:val="HeaderChar"/>
    <w:uiPriority w:val="99"/>
    <w:unhideWhenUsed/>
    <w:rsid w:val="009E26C3"/>
    <w:pPr>
      <w:tabs>
        <w:tab w:val="center" w:pos="4513"/>
        <w:tab w:val="right" w:pos="9026"/>
      </w:tabs>
    </w:pPr>
  </w:style>
  <w:style w:type="character" w:customStyle="1" w:styleId="HeaderChar">
    <w:name w:val="Header Char"/>
    <w:basedOn w:val="DefaultParagraphFont"/>
    <w:link w:val="Header"/>
    <w:uiPriority w:val="99"/>
    <w:rsid w:val="009E26C3"/>
  </w:style>
  <w:style w:type="paragraph" w:styleId="Footer">
    <w:name w:val="footer"/>
    <w:basedOn w:val="Normal"/>
    <w:link w:val="FooterChar"/>
    <w:uiPriority w:val="99"/>
    <w:unhideWhenUsed/>
    <w:rsid w:val="009E26C3"/>
    <w:pPr>
      <w:tabs>
        <w:tab w:val="center" w:pos="4513"/>
        <w:tab w:val="right" w:pos="9026"/>
      </w:tabs>
    </w:pPr>
  </w:style>
  <w:style w:type="character" w:customStyle="1" w:styleId="FooterChar">
    <w:name w:val="Footer Char"/>
    <w:basedOn w:val="DefaultParagraphFont"/>
    <w:link w:val="Footer"/>
    <w:uiPriority w:val="99"/>
    <w:rsid w:val="009E26C3"/>
  </w:style>
  <w:style w:type="table" w:styleId="TableGrid">
    <w:name w:val="Table Grid"/>
    <w:basedOn w:val="TableNormal"/>
    <w:uiPriority w:val="39"/>
    <w:rsid w:val="009E2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96DCF"/>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D96DC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96DCF"/>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D96DCF"/>
    <w:rPr>
      <w:rFonts w:ascii="Arial" w:hAnsi="Arial" w:cs="Arial"/>
      <w:vanish/>
      <w:sz w:val="16"/>
      <w:szCs w:val="16"/>
    </w:rPr>
  </w:style>
  <w:style w:type="character" w:styleId="Strong">
    <w:name w:val="Strong"/>
    <w:basedOn w:val="DefaultParagraphFont"/>
    <w:uiPriority w:val="22"/>
    <w:qFormat/>
    <w:rsid w:val="003430B0"/>
    <w:rPr>
      <w:b w:val="0"/>
      <w:bCs w:val="0"/>
      <w:i w:val="0"/>
      <w:iCs w:val="0"/>
    </w:rPr>
  </w:style>
  <w:style w:type="character" w:customStyle="1" w:styleId="Heading1Char">
    <w:name w:val="Heading 1 Char"/>
    <w:basedOn w:val="DefaultParagraphFont"/>
    <w:link w:val="Heading1"/>
    <w:uiPriority w:val="9"/>
    <w:rsid w:val="00933976"/>
    <w:rPr>
      <w:rFonts w:ascii="Arial" w:eastAsiaTheme="majorEastAsia" w:hAnsi="Arial" w:cs="Arial"/>
      <w:b/>
      <w:color w:val="6B2976"/>
      <w:sz w:val="36"/>
      <w:szCs w:val="32"/>
    </w:rPr>
  </w:style>
  <w:style w:type="character" w:customStyle="1" w:styleId="Heading2Char">
    <w:name w:val="Heading 2 Char"/>
    <w:basedOn w:val="DefaultParagraphFont"/>
    <w:link w:val="Heading2"/>
    <w:uiPriority w:val="9"/>
    <w:rsid w:val="00933976"/>
    <w:rPr>
      <w:rFonts w:ascii="Arial" w:eastAsiaTheme="majorEastAsia" w:hAnsi="Arial" w:cs="Arial"/>
      <w:b/>
      <w:color w:val="6B2976"/>
      <w:sz w:val="28"/>
      <w:szCs w:val="26"/>
    </w:rPr>
  </w:style>
  <w:style w:type="character" w:styleId="FollowedHyperlink">
    <w:name w:val="FollowedHyperlink"/>
    <w:basedOn w:val="DefaultParagraphFont"/>
    <w:uiPriority w:val="99"/>
    <w:semiHidden/>
    <w:unhideWhenUsed/>
    <w:rsid w:val="00412A59"/>
    <w:rPr>
      <w:color w:val="954F72" w:themeColor="followedHyperlink"/>
      <w:u w:val="single"/>
    </w:rPr>
  </w:style>
  <w:style w:type="character" w:styleId="PlaceholderText">
    <w:name w:val="Placeholder Text"/>
    <w:basedOn w:val="DefaultParagraphFont"/>
    <w:uiPriority w:val="99"/>
    <w:semiHidden/>
    <w:rsid w:val="000E3193"/>
    <w:rPr>
      <w:color w:val="808080"/>
    </w:rPr>
  </w:style>
  <w:style w:type="paragraph" w:styleId="BalloonText">
    <w:name w:val="Balloon Text"/>
    <w:basedOn w:val="Normal"/>
    <w:link w:val="BalloonTextChar"/>
    <w:uiPriority w:val="99"/>
    <w:semiHidden/>
    <w:unhideWhenUsed/>
    <w:rsid w:val="00E96C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CE3"/>
    <w:rPr>
      <w:rFonts w:ascii="Segoe UI" w:hAnsi="Segoe UI" w:cs="Segoe UI"/>
      <w:sz w:val="18"/>
      <w:szCs w:val="18"/>
    </w:rPr>
  </w:style>
  <w:style w:type="character" w:styleId="CommentReference">
    <w:name w:val="annotation reference"/>
    <w:basedOn w:val="DefaultParagraphFont"/>
    <w:uiPriority w:val="99"/>
    <w:semiHidden/>
    <w:unhideWhenUsed/>
    <w:rsid w:val="00D568D8"/>
    <w:rPr>
      <w:sz w:val="16"/>
      <w:szCs w:val="16"/>
    </w:rPr>
  </w:style>
  <w:style w:type="paragraph" w:styleId="CommentText">
    <w:name w:val="annotation text"/>
    <w:basedOn w:val="Normal"/>
    <w:link w:val="CommentTextChar"/>
    <w:uiPriority w:val="99"/>
    <w:semiHidden/>
    <w:unhideWhenUsed/>
    <w:rsid w:val="00D568D8"/>
    <w:rPr>
      <w:sz w:val="20"/>
      <w:szCs w:val="20"/>
    </w:rPr>
  </w:style>
  <w:style w:type="character" w:customStyle="1" w:styleId="CommentTextChar">
    <w:name w:val="Comment Text Char"/>
    <w:basedOn w:val="DefaultParagraphFont"/>
    <w:link w:val="CommentText"/>
    <w:uiPriority w:val="99"/>
    <w:semiHidden/>
    <w:rsid w:val="00D568D8"/>
    <w:rPr>
      <w:sz w:val="20"/>
      <w:szCs w:val="20"/>
    </w:rPr>
  </w:style>
  <w:style w:type="paragraph" w:styleId="CommentSubject">
    <w:name w:val="annotation subject"/>
    <w:basedOn w:val="CommentText"/>
    <w:next w:val="CommentText"/>
    <w:link w:val="CommentSubjectChar"/>
    <w:uiPriority w:val="99"/>
    <w:semiHidden/>
    <w:unhideWhenUsed/>
    <w:rsid w:val="00D568D8"/>
    <w:rPr>
      <w:b/>
      <w:bCs/>
    </w:rPr>
  </w:style>
  <w:style w:type="character" w:customStyle="1" w:styleId="CommentSubjectChar">
    <w:name w:val="Comment Subject Char"/>
    <w:basedOn w:val="CommentTextChar"/>
    <w:link w:val="CommentSubject"/>
    <w:uiPriority w:val="99"/>
    <w:semiHidden/>
    <w:rsid w:val="00D568D8"/>
    <w:rPr>
      <w:b/>
      <w:bCs/>
      <w:sz w:val="20"/>
      <w:szCs w:val="20"/>
    </w:rPr>
  </w:style>
  <w:style w:type="paragraph" w:styleId="Revision">
    <w:name w:val="Revision"/>
    <w:hidden/>
    <w:uiPriority w:val="99"/>
    <w:semiHidden/>
    <w:rsid w:val="0066648E"/>
    <w:pPr>
      <w:spacing w:after="0" w:line="240" w:lineRule="auto"/>
    </w:pPr>
  </w:style>
  <w:style w:type="character" w:customStyle="1" w:styleId="Heading3Char">
    <w:name w:val="Heading 3 Char"/>
    <w:basedOn w:val="DefaultParagraphFont"/>
    <w:link w:val="Heading3"/>
    <w:uiPriority w:val="9"/>
    <w:rsid w:val="004821E8"/>
    <w:rPr>
      <w:rFonts w:ascii="Arial" w:eastAsiaTheme="majorEastAsia" w:hAnsi="Arial" w:cs="Arial"/>
      <w:b/>
      <w:color w:val="6B2976"/>
      <w:szCs w:val="26"/>
      <w:u w:val="single"/>
    </w:rPr>
  </w:style>
  <w:style w:type="character" w:customStyle="1" w:styleId="Heading4Char">
    <w:name w:val="Heading 4 Char"/>
    <w:basedOn w:val="DefaultParagraphFont"/>
    <w:link w:val="Heading4"/>
    <w:uiPriority w:val="9"/>
    <w:rsid w:val="00C10B83"/>
    <w:rPr>
      <w:rFonts w:ascii="Arial" w:eastAsiaTheme="majorEastAsia" w:hAnsi="Arial" w:cstheme="majorBidi"/>
      <w:b/>
      <w:i/>
      <w:iCs/>
      <w:sz w:val="24"/>
    </w:rPr>
  </w:style>
  <w:style w:type="paragraph" w:customStyle="1" w:styleId="Default">
    <w:name w:val="Default"/>
    <w:rsid w:val="009E58D4"/>
    <w:pPr>
      <w:autoSpaceDE w:val="0"/>
      <w:autoSpaceDN w:val="0"/>
      <w:adjustRightInd w:val="0"/>
      <w:spacing w:after="0" w:line="240" w:lineRule="auto"/>
    </w:pPr>
    <w:rPr>
      <w:rFonts w:ascii="Arial" w:eastAsia="Times New Roman" w:hAnsi="Arial" w:cs="Arial"/>
      <w:color w:val="000000"/>
      <w:szCs w:val="24"/>
      <w:lang w:eastAsia="en-AU"/>
    </w:r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9E58D4"/>
    <w:pPr>
      <w:spacing w:after="160"/>
      <w:ind w:left="720"/>
      <w:contextualSpacing/>
    </w:p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basedOn w:val="DefaultParagraphFont"/>
    <w:link w:val="ListParagraph"/>
    <w:uiPriority w:val="34"/>
    <w:rsid w:val="00435C93"/>
    <w:rPr>
      <w:rFonts w:ascii="Arial" w:hAnsi="Arial"/>
    </w:rPr>
  </w:style>
  <w:style w:type="paragraph" w:styleId="NormalWeb">
    <w:name w:val="Normal (Web)"/>
    <w:basedOn w:val="Normal"/>
    <w:uiPriority w:val="99"/>
    <w:unhideWhenUsed/>
    <w:rsid w:val="00435C93"/>
    <w:pPr>
      <w:spacing w:before="100" w:beforeAutospacing="1" w:after="100" w:afterAutospacing="1"/>
    </w:pPr>
  </w:style>
  <w:style w:type="character" w:customStyle="1" w:styleId="apple-converted-space">
    <w:name w:val="apple-converted-space"/>
    <w:basedOn w:val="DefaultParagraphFont"/>
    <w:rsid w:val="00FB321F"/>
  </w:style>
  <w:style w:type="character" w:styleId="UnresolvedMention">
    <w:name w:val="Unresolved Mention"/>
    <w:basedOn w:val="DefaultParagraphFont"/>
    <w:uiPriority w:val="99"/>
    <w:semiHidden/>
    <w:unhideWhenUsed/>
    <w:rsid w:val="00760E07"/>
    <w:rPr>
      <w:color w:val="605E5C"/>
      <w:shd w:val="clear" w:color="auto" w:fill="E1DFDD"/>
    </w:rPr>
  </w:style>
  <w:style w:type="character" w:customStyle="1" w:styleId="css-901oao">
    <w:name w:val="css-901oao"/>
    <w:basedOn w:val="DefaultParagraphFont"/>
    <w:rsid w:val="00A83B4F"/>
  </w:style>
  <w:style w:type="character" w:customStyle="1" w:styleId="r-18u37iz">
    <w:name w:val="r-18u37iz"/>
    <w:basedOn w:val="DefaultParagraphFont"/>
    <w:rsid w:val="00A83B4F"/>
  </w:style>
  <w:style w:type="paragraph" w:customStyle="1" w:styleId="published">
    <w:name w:val="published"/>
    <w:basedOn w:val="Normal"/>
    <w:rsid w:val="00AC5BB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19106">
      <w:bodyDiv w:val="1"/>
      <w:marLeft w:val="0"/>
      <w:marRight w:val="0"/>
      <w:marTop w:val="0"/>
      <w:marBottom w:val="0"/>
      <w:divBdr>
        <w:top w:val="none" w:sz="0" w:space="0" w:color="auto"/>
        <w:left w:val="none" w:sz="0" w:space="0" w:color="auto"/>
        <w:bottom w:val="none" w:sz="0" w:space="0" w:color="auto"/>
        <w:right w:val="none" w:sz="0" w:space="0" w:color="auto"/>
      </w:divBdr>
    </w:div>
    <w:div w:id="117571991">
      <w:bodyDiv w:val="1"/>
      <w:marLeft w:val="0"/>
      <w:marRight w:val="0"/>
      <w:marTop w:val="0"/>
      <w:marBottom w:val="0"/>
      <w:divBdr>
        <w:top w:val="none" w:sz="0" w:space="0" w:color="auto"/>
        <w:left w:val="none" w:sz="0" w:space="0" w:color="auto"/>
        <w:bottom w:val="none" w:sz="0" w:space="0" w:color="auto"/>
        <w:right w:val="none" w:sz="0" w:space="0" w:color="auto"/>
      </w:divBdr>
    </w:div>
    <w:div w:id="130367401">
      <w:bodyDiv w:val="1"/>
      <w:marLeft w:val="0"/>
      <w:marRight w:val="0"/>
      <w:marTop w:val="0"/>
      <w:marBottom w:val="0"/>
      <w:divBdr>
        <w:top w:val="none" w:sz="0" w:space="0" w:color="auto"/>
        <w:left w:val="none" w:sz="0" w:space="0" w:color="auto"/>
        <w:bottom w:val="none" w:sz="0" w:space="0" w:color="auto"/>
        <w:right w:val="none" w:sz="0" w:space="0" w:color="auto"/>
      </w:divBdr>
      <w:divsChild>
        <w:div w:id="276721355">
          <w:marLeft w:val="0"/>
          <w:marRight w:val="0"/>
          <w:marTop w:val="0"/>
          <w:marBottom w:val="0"/>
          <w:divBdr>
            <w:top w:val="none" w:sz="0" w:space="0" w:color="auto"/>
            <w:left w:val="none" w:sz="0" w:space="0" w:color="auto"/>
            <w:bottom w:val="none" w:sz="0" w:space="0" w:color="auto"/>
            <w:right w:val="none" w:sz="0" w:space="0" w:color="auto"/>
          </w:divBdr>
          <w:divsChild>
            <w:div w:id="33778786">
              <w:marLeft w:val="0"/>
              <w:marRight w:val="0"/>
              <w:marTop w:val="0"/>
              <w:marBottom w:val="0"/>
              <w:divBdr>
                <w:top w:val="none" w:sz="0" w:space="0" w:color="auto"/>
                <w:left w:val="none" w:sz="0" w:space="0" w:color="auto"/>
                <w:bottom w:val="none" w:sz="0" w:space="0" w:color="auto"/>
                <w:right w:val="none" w:sz="0" w:space="0" w:color="auto"/>
              </w:divBdr>
              <w:divsChild>
                <w:div w:id="1087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17203">
          <w:marLeft w:val="0"/>
          <w:marRight w:val="0"/>
          <w:marTop w:val="0"/>
          <w:marBottom w:val="0"/>
          <w:divBdr>
            <w:top w:val="none" w:sz="0" w:space="0" w:color="auto"/>
            <w:left w:val="none" w:sz="0" w:space="0" w:color="auto"/>
            <w:bottom w:val="none" w:sz="0" w:space="0" w:color="auto"/>
            <w:right w:val="none" w:sz="0" w:space="0" w:color="auto"/>
          </w:divBdr>
          <w:divsChild>
            <w:div w:id="442579916">
              <w:marLeft w:val="0"/>
              <w:marRight w:val="0"/>
              <w:marTop w:val="0"/>
              <w:marBottom w:val="0"/>
              <w:divBdr>
                <w:top w:val="none" w:sz="0" w:space="0" w:color="auto"/>
                <w:left w:val="none" w:sz="0" w:space="0" w:color="auto"/>
                <w:bottom w:val="none" w:sz="0" w:space="0" w:color="auto"/>
                <w:right w:val="none" w:sz="0" w:space="0" w:color="auto"/>
              </w:divBdr>
              <w:divsChild>
                <w:div w:id="2793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9618">
      <w:bodyDiv w:val="1"/>
      <w:marLeft w:val="0"/>
      <w:marRight w:val="0"/>
      <w:marTop w:val="0"/>
      <w:marBottom w:val="0"/>
      <w:divBdr>
        <w:top w:val="none" w:sz="0" w:space="0" w:color="auto"/>
        <w:left w:val="none" w:sz="0" w:space="0" w:color="auto"/>
        <w:bottom w:val="none" w:sz="0" w:space="0" w:color="auto"/>
        <w:right w:val="none" w:sz="0" w:space="0" w:color="auto"/>
      </w:divBdr>
    </w:div>
    <w:div w:id="209270811">
      <w:bodyDiv w:val="1"/>
      <w:marLeft w:val="0"/>
      <w:marRight w:val="0"/>
      <w:marTop w:val="0"/>
      <w:marBottom w:val="0"/>
      <w:divBdr>
        <w:top w:val="none" w:sz="0" w:space="0" w:color="auto"/>
        <w:left w:val="none" w:sz="0" w:space="0" w:color="auto"/>
        <w:bottom w:val="none" w:sz="0" w:space="0" w:color="auto"/>
        <w:right w:val="none" w:sz="0" w:space="0" w:color="auto"/>
      </w:divBdr>
      <w:divsChild>
        <w:div w:id="15087923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5044147">
      <w:bodyDiv w:val="1"/>
      <w:marLeft w:val="0"/>
      <w:marRight w:val="0"/>
      <w:marTop w:val="0"/>
      <w:marBottom w:val="0"/>
      <w:divBdr>
        <w:top w:val="none" w:sz="0" w:space="0" w:color="auto"/>
        <w:left w:val="none" w:sz="0" w:space="0" w:color="auto"/>
        <w:bottom w:val="none" w:sz="0" w:space="0" w:color="auto"/>
        <w:right w:val="none" w:sz="0" w:space="0" w:color="auto"/>
      </w:divBdr>
    </w:div>
    <w:div w:id="237248168">
      <w:bodyDiv w:val="1"/>
      <w:marLeft w:val="0"/>
      <w:marRight w:val="0"/>
      <w:marTop w:val="0"/>
      <w:marBottom w:val="0"/>
      <w:divBdr>
        <w:top w:val="none" w:sz="0" w:space="0" w:color="auto"/>
        <w:left w:val="none" w:sz="0" w:space="0" w:color="auto"/>
        <w:bottom w:val="none" w:sz="0" w:space="0" w:color="auto"/>
        <w:right w:val="none" w:sz="0" w:space="0" w:color="auto"/>
      </w:divBdr>
    </w:div>
    <w:div w:id="379792475">
      <w:bodyDiv w:val="1"/>
      <w:marLeft w:val="0"/>
      <w:marRight w:val="0"/>
      <w:marTop w:val="0"/>
      <w:marBottom w:val="0"/>
      <w:divBdr>
        <w:top w:val="none" w:sz="0" w:space="0" w:color="auto"/>
        <w:left w:val="none" w:sz="0" w:space="0" w:color="auto"/>
        <w:bottom w:val="none" w:sz="0" w:space="0" w:color="auto"/>
        <w:right w:val="none" w:sz="0" w:space="0" w:color="auto"/>
      </w:divBdr>
    </w:div>
    <w:div w:id="385299454">
      <w:bodyDiv w:val="1"/>
      <w:marLeft w:val="0"/>
      <w:marRight w:val="0"/>
      <w:marTop w:val="0"/>
      <w:marBottom w:val="0"/>
      <w:divBdr>
        <w:top w:val="none" w:sz="0" w:space="0" w:color="auto"/>
        <w:left w:val="none" w:sz="0" w:space="0" w:color="auto"/>
        <w:bottom w:val="none" w:sz="0" w:space="0" w:color="auto"/>
        <w:right w:val="none" w:sz="0" w:space="0" w:color="auto"/>
      </w:divBdr>
    </w:div>
    <w:div w:id="395248167">
      <w:bodyDiv w:val="1"/>
      <w:marLeft w:val="0"/>
      <w:marRight w:val="0"/>
      <w:marTop w:val="0"/>
      <w:marBottom w:val="0"/>
      <w:divBdr>
        <w:top w:val="none" w:sz="0" w:space="0" w:color="auto"/>
        <w:left w:val="none" w:sz="0" w:space="0" w:color="auto"/>
        <w:bottom w:val="none" w:sz="0" w:space="0" w:color="auto"/>
        <w:right w:val="none" w:sz="0" w:space="0" w:color="auto"/>
      </w:divBdr>
    </w:div>
    <w:div w:id="483158191">
      <w:bodyDiv w:val="1"/>
      <w:marLeft w:val="0"/>
      <w:marRight w:val="0"/>
      <w:marTop w:val="0"/>
      <w:marBottom w:val="0"/>
      <w:divBdr>
        <w:top w:val="none" w:sz="0" w:space="0" w:color="auto"/>
        <w:left w:val="none" w:sz="0" w:space="0" w:color="auto"/>
        <w:bottom w:val="none" w:sz="0" w:space="0" w:color="auto"/>
        <w:right w:val="none" w:sz="0" w:space="0" w:color="auto"/>
      </w:divBdr>
    </w:div>
    <w:div w:id="495610178">
      <w:bodyDiv w:val="1"/>
      <w:marLeft w:val="0"/>
      <w:marRight w:val="0"/>
      <w:marTop w:val="0"/>
      <w:marBottom w:val="0"/>
      <w:divBdr>
        <w:top w:val="none" w:sz="0" w:space="0" w:color="auto"/>
        <w:left w:val="none" w:sz="0" w:space="0" w:color="auto"/>
        <w:bottom w:val="none" w:sz="0" w:space="0" w:color="auto"/>
        <w:right w:val="none" w:sz="0" w:space="0" w:color="auto"/>
      </w:divBdr>
    </w:div>
    <w:div w:id="536166807">
      <w:bodyDiv w:val="1"/>
      <w:marLeft w:val="0"/>
      <w:marRight w:val="0"/>
      <w:marTop w:val="0"/>
      <w:marBottom w:val="0"/>
      <w:divBdr>
        <w:top w:val="none" w:sz="0" w:space="0" w:color="auto"/>
        <w:left w:val="none" w:sz="0" w:space="0" w:color="auto"/>
        <w:bottom w:val="none" w:sz="0" w:space="0" w:color="auto"/>
        <w:right w:val="none" w:sz="0" w:space="0" w:color="auto"/>
      </w:divBdr>
    </w:div>
    <w:div w:id="558244860">
      <w:bodyDiv w:val="1"/>
      <w:marLeft w:val="0"/>
      <w:marRight w:val="0"/>
      <w:marTop w:val="0"/>
      <w:marBottom w:val="0"/>
      <w:divBdr>
        <w:top w:val="none" w:sz="0" w:space="0" w:color="auto"/>
        <w:left w:val="none" w:sz="0" w:space="0" w:color="auto"/>
        <w:bottom w:val="none" w:sz="0" w:space="0" w:color="auto"/>
        <w:right w:val="none" w:sz="0" w:space="0" w:color="auto"/>
      </w:divBdr>
    </w:div>
    <w:div w:id="632908571">
      <w:bodyDiv w:val="1"/>
      <w:marLeft w:val="0"/>
      <w:marRight w:val="0"/>
      <w:marTop w:val="0"/>
      <w:marBottom w:val="0"/>
      <w:divBdr>
        <w:top w:val="none" w:sz="0" w:space="0" w:color="auto"/>
        <w:left w:val="none" w:sz="0" w:space="0" w:color="auto"/>
        <w:bottom w:val="none" w:sz="0" w:space="0" w:color="auto"/>
        <w:right w:val="none" w:sz="0" w:space="0" w:color="auto"/>
      </w:divBdr>
    </w:div>
    <w:div w:id="638730387">
      <w:bodyDiv w:val="1"/>
      <w:marLeft w:val="0"/>
      <w:marRight w:val="0"/>
      <w:marTop w:val="0"/>
      <w:marBottom w:val="0"/>
      <w:divBdr>
        <w:top w:val="none" w:sz="0" w:space="0" w:color="auto"/>
        <w:left w:val="none" w:sz="0" w:space="0" w:color="auto"/>
        <w:bottom w:val="none" w:sz="0" w:space="0" w:color="auto"/>
        <w:right w:val="none" w:sz="0" w:space="0" w:color="auto"/>
      </w:divBdr>
    </w:div>
    <w:div w:id="675612834">
      <w:bodyDiv w:val="1"/>
      <w:marLeft w:val="0"/>
      <w:marRight w:val="0"/>
      <w:marTop w:val="0"/>
      <w:marBottom w:val="0"/>
      <w:divBdr>
        <w:top w:val="none" w:sz="0" w:space="0" w:color="auto"/>
        <w:left w:val="none" w:sz="0" w:space="0" w:color="auto"/>
        <w:bottom w:val="none" w:sz="0" w:space="0" w:color="auto"/>
        <w:right w:val="none" w:sz="0" w:space="0" w:color="auto"/>
      </w:divBdr>
    </w:div>
    <w:div w:id="696389401">
      <w:bodyDiv w:val="1"/>
      <w:marLeft w:val="0"/>
      <w:marRight w:val="0"/>
      <w:marTop w:val="0"/>
      <w:marBottom w:val="0"/>
      <w:divBdr>
        <w:top w:val="none" w:sz="0" w:space="0" w:color="auto"/>
        <w:left w:val="none" w:sz="0" w:space="0" w:color="auto"/>
        <w:bottom w:val="none" w:sz="0" w:space="0" w:color="auto"/>
        <w:right w:val="none" w:sz="0" w:space="0" w:color="auto"/>
      </w:divBdr>
    </w:div>
    <w:div w:id="778909427">
      <w:bodyDiv w:val="1"/>
      <w:marLeft w:val="0"/>
      <w:marRight w:val="0"/>
      <w:marTop w:val="0"/>
      <w:marBottom w:val="0"/>
      <w:divBdr>
        <w:top w:val="none" w:sz="0" w:space="0" w:color="auto"/>
        <w:left w:val="none" w:sz="0" w:space="0" w:color="auto"/>
        <w:bottom w:val="none" w:sz="0" w:space="0" w:color="auto"/>
        <w:right w:val="none" w:sz="0" w:space="0" w:color="auto"/>
      </w:divBdr>
    </w:div>
    <w:div w:id="815534941">
      <w:bodyDiv w:val="1"/>
      <w:marLeft w:val="0"/>
      <w:marRight w:val="0"/>
      <w:marTop w:val="0"/>
      <w:marBottom w:val="0"/>
      <w:divBdr>
        <w:top w:val="none" w:sz="0" w:space="0" w:color="auto"/>
        <w:left w:val="none" w:sz="0" w:space="0" w:color="auto"/>
        <w:bottom w:val="none" w:sz="0" w:space="0" w:color="auto"/>
        <w:right w:val="none" w:sz="0" w:space="0" w:color="auto"/>
      </w:divBdr>
    </w:div>
    <w:div w:id="856508462">
      <w:bodyDiv w:val="1"/>
      <w:marLeft w:val="0"/>
      <w:marRight w:val="0"/>
      <w:marTop w:val="0"/>
      <w:marBottom w:val="0"/>
      <w:divBdr>
        <w:top w:val="none" w:sz="0" w:space="0" w:color="auto"/>
        <w:left w:val="none" w:sz="0" w:space="0" w:color="auto"/>
        <w:bottom w:val="none" w:sz="0" w:space="0" w:color="auto"/>
        <w:right w:val="none" w:sz="0" w:space="0" w:color="auto"/>
      </w:divBdr>
    </w:div>
    <w:div w:id="866867433">
      <w:bodyDiv w:val="1"/>
      <w:marLeft w:val="0"/>
      <w:marRight w:val="0"/>
      <w:marTop w:val="0"/>
      <w:marBottom w:val="0"/>
      <w:divBdr>
        <w:top w:val="none" w:sz="0" w:space="0" w:color="auto"/>
        <w:left w:val="none" w:sz="0" w:space="0" w:color="auto"/>
        <w:bottom w:val="none" w:sz="0" w:space="0" w:color="auto"/>
        <w:right w:val="none" w:sz="0" w:space="0" w:color="auto"/>
      </w:divBdr>
    </w:div>
    <w:div w:id="888810479">
      <w:bodyDiv w:val="1"/>
      <w:marLeft w:val="0"/>
      <w:marRight w:val="0"/>
      <w:marTop w:val="0"/>
      <w:marBottom w:val="0"/>
      <w:divBdr>
        <w:top w:val="none" w:sz="0" w:space="0" w:color="auto"/>
        <w:left w:val="none" w:sz="0" w:space="0" w:color="auto"/>
        <w:bottom w:val="none" w:sz="0" w:space="0" w:color="auto"/>
        <w:right w:val="none" w:sz="0" w:space="0" w:color="auto"/>
      </w:divBdr>
    </w:div>
    <w:div w:id="974794767">
      <w:bodyDiv w:val="1"/>
      <w:marLeft w:val="0"/>
      <w:marRight w:val="0"/>
      <w:marTop w:val="0"/>
      <w:marBottom w:val="0"/>
      <w:divBdr>
        <w:top w:val="none" w:sz="0" w:space="0" w:color="auto"/>
        <w:left w:val="none" w:sz="0" w:space="0" w:color="auto"/>
        <w:bottom w:val="none" w:sz="0" w:space="0" w:color="auto"/>
        <w:right w:val="none" w:sz="0" w:space="0" w:color="auto"/>
      </w:divBdr>
    </w:div>
    <w:div w:id="1020669266">
      <w:bodyDiv w:val="1"/>
      <w:marLeft w:val="0"/>
      <w:marRight w:val="0"/>
      <w:marTop w:val="0"/>
      <w:marBottom w:val="0"/>
      <w:divBdr>
        <w:top w:val="none" w:sz="0" w:space="0" w:color="auto"/>
        <w:left w:val="none" w:sz="0" w:space="0" w:color="auto"/>
        <w:bottom w:val="none" w:sz="0" w:space="0" w:color="auto"/>
        <w:right w:val="none" w:sz="0" w:space="0" w:color="auto"/>
      </w:divBdr>
    </w:div>
    <w:div w:id="1114910064">
      <w:bodyDiv w:val="1"/>
      <w:marLeft w:val="0"/>
      <w:marRight w:val="0"/>
      <w:marTop w:val="0"/>
      <w:marBottom w:val="0"/>
      <w:divBdr>
        <w:top w:val="none" w:sz="0" w:space="0" w:color="auto"/>
        <w:left w:val="none" w:sz="0" w:space="0" w:color="auto"/>
        <w:bottom w:val="none" w:sz="0" w:space="0" w:color="auto"/>
        <w:right w:val="none" w:sz="0" w:space="0" w:color="auto"/>
      </w:divBdr>
    </w:div>
    <w:div w:id="1125927299">
      <w:bodyDiv w:val="1"/>
      <w:marLeft w:val="0"/>
      <w:marRight w:val="0"/>
      <w:marTop w:val="0"/>
      <w:marBottom w:val="0"/>
      <w:divBdr>
        <w:top w:val="none" w:sz="0" w:space="0" w:color="auto"/>
        <w:left w:val="none" w:sz="0" w:space="0" w:color="auto"/>
        <w:bottom w:val="none" w:sz="0" w:space="0" w:color="auto"/>
        <w:right w:val="none" w:sz="0" w:space="0" w:color="auto"/>
      </w:divBdr>
    </w:div>
    <w:div w:id="1142306809">
      <w:bodyDiv w:val="1"/>
      <w:marLeft w:val="0"/>
      <w:marRight w:val="0"/>
      <w:marTop w:val="0"/>
      <w:marBottom w:val="0"/>
      <w:divBdr>
        <w:top w:val="none" w:sz="0" w:space="0" w:color="auto"/>
        <w:left w:val="none" w:sz="0" w:space="0" w:color="auto"/>
        <w:bottom w:val="none" w:sz="0" w:space="0" w:color="auto"/>
        <w:right w:val="none" w:sz="0" w:space="0" w:color="auto"/>
      </w:divBdr>
    </w:div>
    <w:div w:id="1192493258">
      <w:bodyDiv w:val="1"/>
      <w:marLeft w:val="0"/>
      <w:marRight w:val="0"/>
      <w:marTop w:val="0"/>
      <w:marBottom w:val="0"/>
      <w:divBdr>
        <w:top w:val="none" w:sz="0" w:space="0" w:color="auto"/>
        <w:left w:val="none" w:sz="0" w:space="0" w:color="auto"/>
        <w:bottom w:val="none" w:sz="0" w:space="0" w:color="auto"/>
        <w:right w:val="none" w:sz="0" w:space="0" w:color="auto"/>
      </w:divBdr>
    </w:div>
    <w:div w:id="1225917001">
      <w:bodyDiv w:val="1"/>
      <w:marLeft w:val="0"/>
      <w:marRight w:val="0"/>
      <w:marTop w:val="0"/>
      <w:marBottom w:val="0"/>
      <w:divBdr>
        <w:top w:val="none" w:sz="0" w:space="0" w:color="auto"/>
        <w:left w:val="none" w:sz="0" w:space="0" w:color="auto"/>
        <w:bottom w:val="none" w:sz="0" w:space="0" w:color="auto"/>
        <w:right w:val="none" w:sz="0" w:space="0" w:color="auto"/>
      </w:divBdr>
    </w:div>
    <w:div w:id="1268737145">
      <w:bodyDiv w:val="1"/>
      <w:marLeft w:val="0"/>
      <w:marRight w:val="0"/>
      <w:marTop w:val="0"/>
      <w:marBottom w:val="0"/>
      <w:divBdr>
        <w:top w:val="none" w:sz="0" w:space="0" w:color="auto"/>
        <w:left w:val="none" w:sz="0" w:space="0" w:color="auto"/>
        <w:bottom w:val="none" w:sz="0" w:space="0" w:color="auto"/>
        <w:right w:val="none" w:sz="0" w:space="0" w:color="auto"/>
      </w:divBdr>
    </w:div>
    <w:div w:id="1287469579">
      <w:bodyDiv w:val="1"/>
      <w:marLeft w:val="0"/>
      <w:marRight w:val="0"/>
      <w:marTop w:val="0"/>
      <w:marBottom w:val="0"/>
      <w:divBdr>
        <w:top w:val="none" w:sz="0" w:space="0" w:color="auto"/>
        <w:left w:val="none" w:sz="0" w:space="0" w:color="auto"/>
        <w:bottom w:val="none" w:sz="0" w:space="0" w:color="auto"/>
        <w:right w:val="none" w:sz="0" w:space="0" w:color="auto"/>
      </w:divBdr>
    </w:div>
    <w:div w:id="1347289587">
      <w:bodyDiv w:val="1"/>
      <w:marLeft w:val="0"/>
      <w:marRight w:val="0"/>
      <w:marTop w:val="0"/>
      <w:marBottom w:val="0"/>
      <w:divBdr>
        <w:top w:val="none" w:sz="0" w:space="0" w:color="auto"/>
        <w:left w:val="none" w:sz="0" w:space="0" w:color="auto"/>
        <w:bottom w:val="none" w:sz="0" w:space="0" w:color="auto"/>
        <w:right w:val="none" w:sz="0" w:space="0" w:color="auto"/>
      </w:divBdr>
    </w:div>
    <w:div w:id="1386101517">
      <w:bodyDiv w:val="1"/>
      <w:marLeft w:val="0"/>
      <w:marRight w:val="0"/>
      <w:marTop w:val="0"/>
      <w:marBottom w:val="0"/>
      <w:divBdr>
        <w:top w:val="none" w:sz="0" w:space="0" w:color="auto"/>
        <w:left w:val="none" w:sz="0" w:space="0" w:color="auto"/>
        <w:bottom w:val="none" w:sz="0" w:space="0" w:color="auto"/>
        <w:right w:val="none" w:sz="0" w:space="0" w:color="auto"/>
      </w:divBdr>
    </w:div>
    <w:div w:id="1398439094">
      <w:bodyDiv w:val="1"/>
      <w:marLeft w:val="0"/>
      <w:marRight w:val="0"/>
      <w:marTop w:val="0"/>
      <w:marBottom w:val="0"/>
      <w:divBdr>
        <w:top w:val="none" w:sz="0" w:space="0" w:color="auto"/>
        <w:left w:val="none" w:sz="0" w:space="0" w:color="auto"/>
        <w:bottom w:val="none" w:sz="0" w:space="0" w:color="auto"/>
        <w:right w:val="none" w:sz="0" w:space="0" w:color="auto"/>
      </w:divBdr>
    </w:div>
    <w:div w:id="1443645446">
      <w:bodyDiv w:val="1"/>
      <w:marLeft w:val="0"/>
      <w:marRight w:val="0"/>
      <w:marTop w:val="0"/>
      <w:marBottom w:val="0"/>
      <w:divBdr>
        <w:top w:val="none" w:sz="0" w:space="0" w:color="auto"/>
        <w:left w:val="none" w:sz="0" w:space="0" w:color="auto"/>
        <w:bottom w:val="none" w:sz="0" w:space="0" w:color="auto"/>
        <w:right w:val="none" w:sz="0" w:space="0" w:color="auto"/>
      </w:divBdr>
    </w:div>
    <w:div w:id="1455564565">
      <w:bodyDiv w:val="1"/>
      <w:marLeft w:val="0"/>
      <w:marRight w:val="0"/>
      <w:marTop w:val="0"/>
      <w:marBottom w:val="0"/>
      <w:divBdr>
        <w:top w:val="none" w:sz="0" w:space="0" w:color="auto"/>
        <w:left w:val="none" w:sz="0" w:space="0" w:color="auto"/>
        <w:bottom w:val="none" w:sz="0" w:space="0" w:color="auto"/>
        <w:right w:val="none" w:sz="0" w:space="0" w:color="auto"/>
      </w:divBdr>
    </w:div>
    <w:div w:id="1479029086">
      <w:bodyDiv w:val="1"/>
      <w:marLeft w:val="0"/>
      <w:marRight w:val="0"/>
      <w:marTop w:val="0"/>
      <w:marBottom w:val="0"/>
      <w:divBdr>
        <w:top w:val="none" w:sz="0" w:space="0" w:color="auto"/>
        <w:left w:val="none" w:sz="0" w:space="0" w:color="auto"/>
        <w:bottom w:val="none" w:sz="0" w:space="0" w:color="auto"/>
        <w:right w:val="none" w:sz="0" w:space="0" w:color="auto"/>
      </w:divBdr>
    </w:div>
    <w:div w:id="1483811000">
      <w:bodyDiv w:val="1"/>
      <w:marLeft w:val="0"/>
      <w:marRight w:val="0"/>
      <w:marTop w:val="0"/>
      <w:marBottom w:val="0"/>
      <w:divBdr>
        <w:top w:val="none" w:sz="0" w:space="0" w:color="auto"/>
        <w:left w:val="none" w:sz="0" w:space="0" w:color="auto"/>
        <w:bottom w:val="none" w:sz="0" w:space="0" w:color="auto"/>
        <w:right w:val="none" w:sz="0" w:space="0" w:color="auto"/>
      </w:divBdr>
    </w:div>
    <w:div w:id="1644307562">
      <w:bodyDiv w:val="1"/>
      <w:marLeft w:val="0"/>
      <w:marRight w:val="0"/>
      <w:marTop w:val="0"/>
      <w:marBottom w:val="0"/>
      <w:divBdr>
        <w:top w:val="none" w:sz="0" w:space="0" w:color="auto"/>
        <w:left w:val="none" w:sz="0" w:space="0" w:color="auto"/>
        <w:bottom w:val="none" w:sz="0" w:space="0" w:color="auto"/>
        <w:right w:val="none" w:sz="0" w:space="0" w:color="auto"/>
      </w:divBdr>
    </w:div>
    <w:div w:id="1709063052">
      <w:bodyDiv w:val="1"/>
      <w:marLeft w:val="0"/>
      <w:marRight w:val="0"/>
      <w:marTop w:val="0"/>
      <w:marBottom w:val="0"/>
      <w:divBdr>
        <w:top w:val="none" w:sz="0" w:space="0" w:color="auto"/>
        <w:left w:val="none" w:sz="0" w:space="0" w:color="auto"/>
        <w:bottom w:val="none" w:sz="0" w:space="0" w:color="auto"/>
        <w:right w:val="none" w:sz="0" w:space="0" w:color="auto"/>
      </w:divBdr>
    </w:div>
    <w:div w:id="1809396027">
      <w:bodyDiv w:val="1"/>
      <w:marLeft w:val="0"/>
      <w:marRight w:val="0"/>
      <w:marTop w:val="0"/>
      <w:marBottom w:val="0"/>
      <w:divBdr>
        <w:top w:val="none" w:sz="0" w:space="0" w:color="auto"/>
        <w:left w:val="none" w:sz="0" w:space="0" w:color="auto"/>
        <w:bottom w:val="none" w:sz="0" w:space="0" w:color="auto"/>
        <w:right w:val="none" w:sz="0" w:space="0" w:color="auto"/>
      </w:divBdr>
    </w:div>
    <w:div w:id="1863669753">
      <w:bodyDiv w:val="1"/>
      <w:marLeft w:val="0"/>
      <w:marRight w:val="0"/>
      <w:marTop w:val="0"/>
      <w:marBottom w:val="0"/>
      <w:divBdr>
        <w:top w:val="none" w:sz="0" w:space="0" w:color="auto"/>
        <w:left w:val="none" w:sz="0" w:space="0" w:color="auto"/>
        <w:bottom w:val="none" w:sz="0" w:space="0" w:color="auto"/>
        <w:right w:val="none" w:sz="0" w:space="0" w:color="auto"/>
      </w:divBdr>
    </w:div>
    <w:div w:id="1962496391">
      <w:bodyDiv w:val="1"/>
      <w:marLeft w:val="0"/>
      <w:marRight w:val="0"/>
      <w:marTop w:val="0"/>
      <w:marBottom w:val="0"/>
      <w:divBdr>
        <w:top w:val="none" w:sz="0" w:space="0" w:color="auto"/>
        <w:left w:val="none" w:sz="0" w:space="0" w:color="auto"/>
        <w:bottom w:val="none" w:sz="0" w:space="0" w:color="auto"/>
        <w:right w:val="none" w:sz="0" w:space="0" w:color="auto"/>
      </w:divBdr>
    </w:div>
    <w:div w:id="2065980051">
      <w:bodyDiv w:val="1"/>
      <w:marLeft w:val="0"/>
      <w:marRight w:val="0"/>
      <w:marTop w:val="0"/>
      <w:marBottom w:val="0"/>
      <w:divBdr>
        <w:top w:val="none" w:sz="0" w:space="0" w:color="auto"/>
        <w:left w:val="none" w:sz="0" w:space="0" w:color="auto"/>
        <w:bottom w:val="none" w:sz="0" w:space="0" w:color="auto"/>
        <w:right w:val="none" w:sz="0" w:space="0" w:color="auto"/>
      </w:divBdr>
    </w:div>
    <w:div w:id="2077245437">
      <w:bodyDiv w:val="1"/>
      <w:marLeft w:val="0"/>
      <w:marRight w:val="0"/>
      <w:marTop w:val="0"/>
      <w:marBottom w:val="0"/>
      <w:divBdr>
        <w:top w:val="none" w:sz="0" w:space="0" w:color="auto"/>
        <w:left w:val="none" w:sz="0" w:space="0" w:color="auto"/>
        <w:bottom w:val="none" w:sz="0" w:space="0" w:color="auto"/>
        <w:right w:val="none" w:sz="0" w:space="0" w:color="auto"/>
      </w:divBdr>
    </w:div>
    <w:div w:id="2104498110">
      <w:bodyDiv w:val="1"/>
      <w:marLeft w:val="0"/>
      <w:marRight w:val="0"/>
      <w:marTop w:val="0"/>
      <w:marBottom w:val="0"/>
      <w:divBdr>
        <w:top w:val="none" w:sz="0" w:space="0" w:color="auto"/>
        <w:left w:val="none" w:sz="0" w:space="0" w:color="auto"/>
        <w:bottom w:val="none" w:sz="0" w:space="0" w:color="auto"/>
        <w:right w:val="none" w:sz="0" w:space="0" w:color="auto"/>
      </w:divBdr>
    </w:div>
    <w:div w:id="214095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wda.org.au" TargetMode="External"/><Relationship Id="rId18" Type="http://schemas.openxmlformats.org/officeDocument/2006/relationships/hyperlink" Target="https://wwda.org.au/2020/11/awava-webinar-on-freedom-from-sexual-and-gender-based-violenc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da.org.au/2020/10/heidi-la-paglia-wins-the-tadpac-print-service-to-the-disability-sector-award-at-tasmanian-young-achiever-awards-night/" TargetMode="External"/><Relationship Id="rId7" Type="http://schemas.openxmlformats.org/officeDocument/2006/relationships/endnotes" Target="endnotes.xml"/><Relationship Id="rId12" Type="http://schemas.openxmlformats.org/officeDocument/2006/relationships/hyperlink" Target="http://youth.wwda.org.au/about/wwda-youth-advisory-group/" TargetMode="External"/><Relationship Id="rId17" Type="http://schemas.openxmlformats.org/officeDocument/2006/relationships/hyperlink" Target="http://youth.wwda.org.au/ccydn-inclusion-disability-equality-action-and-support-ideas-capacity-building-programm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youth.wwda.org.au/about/wwda-youth-advisory-group/" TargetMode="External"/><Relationship Id="rId20" Type="http://schemas.openxmlformats.org/officeDocument/2006/relationships/hyperlink" Target="https://wwda.org.au/about/board-and-staf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da.org.au/2020/12/on-idpwd-we-are-excited-to-announce-our-new-project-steering-committee-for-wwda-lea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bit.ly/3p0wzgM" TargetMode="External"/><Relationship Id="rId10" Type="http://schemas.openxmlformats.org/officeDocument/2006/relationships/hyperlink" Target="https://bit.ly/3aKLgPW" TargetMode="External"/><Relationship Id="rId19" Type="http://schemas.openxmlformats.org/officeDocument/2006/relationships/hyperlink" Target="http://youth.wwda.org.au/blokebased-budget-webina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da.org.au/blog/" TargetMode="External"/><Relationship Id="rId22" Type="http://schemas.openxmlformats.org/officeDocument/2006/relationships/hyperlink" Target="https://wwda.org.au/wp-content/uploads/2020/08/WWDA-Our-Site-Project-Report-August-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D05F2-48AB-49EA-952C-3310DB4A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5270</Words>
  <Characters>30041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Rundle, Vincent</dc:creator>
  <cp:keywords/>
  <dc:description/>
  <cp:lastModifiedBy>Libbi Cunnington | Women With Disabilities Australia</cp:lastModifiedBy>
  <cp:revision>2</cp:revision>
  <cp:lastPrinted>2018-05-01T23:02:00Z</cp:lastPrinted>
  <dcterms:created xsi:type="dcterms:W3CDTF">2021-02-25T00:59:00Z</dcterms:created>
  <dcterms:modified xsi:type="dcterms:W3CDTF">2021-02-25T00:59:00Z</dcterms:modified>
</cp:coreProperties>
</file>