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567C" w14:textId="47674872" w:rsidR="00A66C3A" w:rsidRPr="00D6226D" w:rsidRDefault="00A66C3A" w:rsidP="00D6226D">
      <w:pPr>
        <w:pStyle w:val="Heading1"/>
      </w:pPr>
      <w:r w:rsidRPr="00D6226D">
        <w:t>Our survey on sexual health</w:t>
      </w:r>
    </w:p>
    <w:p w14:paraId="6CB38ED6" w14:textId="77777777" w:rsidR="00A66C3A" w:rsidRPr="001A7BC1" w:rsidRDefault="00A66C3A" w:rsidP="004D2DF1">
      <w:pPr>
        <w:pStyle w:val="Heading2"/>
        <w:spacing w:before="120" w:after="120"/>
      </w:pPr>
      <w:bookmarkStart w:id="0" w:name="_Toc124327448"/>
      <w:bookmarkStart w:id="1" w:name="_Toc95828798"/>
      <w:bookmarkStart w:id="2" w:name="_Toc96000871"/>
      <w:r w:rsidRPr="001A7BC1">
        <w:t xml:space="preserve">How people find and use information </w:t>
      </w:r>
      <w:bookmarkEnd w:id="0"/>
    </w:p>
    <w:bookmarkEnd w:id="1"/>
    <w:bookmarkEnd w:id="2"/>
    <w:p w14:paraId="059C0407" w14:textId="7804A320" w:rsidR="00A66C3A" w:rsidRPr="00DB409F" w:rsidRDefault="00A66C3A" w:rsidP="00D6226D">
      <w:pPr>
        <w:pStyle w:val="Heading3"/>
      </w:pPr>
      <w:r w:rsidRPr="001A7BC1">
        <w:t>A</w:t>
      </w:r>
      <w:r w:rsidR="00BB0E10" w:rsidRPr="001A7BC1">
        <w:t xml:space="preserve"> text-only </w:t>
      </w:r>
      <w:r w:rsidRPr="001A7BC1">
        <w:t>Easy Read report</w:t>
      </w:r>
      <w:r w:rsidR="00953D0D" w:rsidRPr="001A7BC1">
        <w:tab/>
      </w:r>
    </w:p>
    <w:p w14:paraId="4D533298" w14:textId="77777777" w:rsidR="00A66C3A" w:rsidRPr="001A7BC1" w:rsidRDefault="00A66C3A" w:rsidP="004D2DF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0" w:after="120"/>
        <w:rPr>
          <w:rFonts w:cs="Arial"/>
        </w:rPr>
      </w:pPr>
      <w:bookmarkStart w:id="3" w:name="_Toc349720822"/>
      <w:bookmarkStart w:id="4" w:name="_Toc95828799"/>
      <w:bookmarkStart w:id="5" w:name="_Toc96000872"/>
      <w:bookmarkStart w:id="6" w:name="_Toc96337205"/>
      <w:bookmarkStart w:id="7" w:name="_Toc96603240"/>
      <w:bookmarkStart w:id="8" w:name="_Toc124327450"/>
      <w:r w:rsidRPr="001A7BC1">
        <w:rPr>
          <w:rFonts w:cs="Arial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r w:rsidRPr="001A7BC1">
        <w:rPr>
          <w:rFonts w:cs="Arial"/>
        </w:rPr>
        <w:t xml:space="preserve">report </w:t>
      </w:r>
    </w:p>
    <w:p w14:paraId="28D4E728" w14:textId="32C96831" w:rsidR="00953D0D" w:rsidRPr="001A7BC1" w:rsidRDefault="00507218" w:rsidP="00D6226D">
      <w:pPr>
        <w:spacing w:before="120" w:after="120" w:line="33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uthor"/>
          <w:tag w:val=""/>
          <w:id w:val="797578269"/>
          <w:placeholder>
            <w:docPart w:val="F4C1EE9786474A9FA68DE1D8295D358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B021F" w:rsidRPr="001A7BC1">
            <w:rPr>
              <w:rFonts w:ascii="Arial" w:hAnsi="Arial" w:cs="Arial"/>
            </w:rPr>
            <w:t>W</w:t>
          </w:r>
          <w:r w:rsidR="009876FC" w:rsidRPr="001A7BC1">
            <w:rPr>
              <w:rFonts w:ascii="Arial" w:hAnsi="Arial" w:cs="Arial"/>
            </w:rPr>
            <w:t xml:space="preserve">omen With Disabilities Australia </w:t>
          </w:r>
          <w:r w:rsidR="003A3CC0" w:rsidRPr="001A7BC1">
            <w:rPr>
              <w:rFonts w:ascii="Arial" w:hAnsi="Arial" w:cs="Arial"/>
            </w:rPr>
            <w:t>(WWDA)</w:t>
          </w:r>
        </w:sdtContent>
      </w:sdt>
      <w:r w:rsidR="00953D0D" w:rsidRPr="001A7BC1">
        <w:rPr>
          <w:rFonts w:ascii="Arial" w:hAnsi="Arial" w:cs="Arial"/>
        </w:rPr>
        <w:t xml:space="preserve"> wrote this report. </w:t>
      </w:r>
    </w:p>
    <w:p w14:paraId="0AB4B570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When you see the word ‘we’, it means WWDA.  </w:t>
      </w:r>
    </w:p>
    <w:p w14:paraId="51A13D3D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We wrote this report in an easy to read way. </w:t>
      </w:r>
    </w:p>
    <w:p w14:paraId="5A31FEBD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We wrote some words in </w:t>
      </w:r>
      <w:r w:rsidRPr="001A7BC1">
        <w:rPr>
          <w:rStyle w:val="Strong"/>
          <w:rFonts w:ascii="Arial" w:hAnsi="Arial" w:cs="Arial"/>
        </w:rPr>
        <w:t>bold</w:t>
      </w:r>
      <w:r w:rsidRPr="001A7BC1">
        <w:rPr>
          <w:rFonts w:ascii="Arial" w:hAnsi="Arial" w:cs="Arial"/>
        </w:rPr>
        <w:t>.</w:t>
      </w:r>
    </w:p>
    <w:p w14:paraId="4B068D9F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This means the letters are thicker and darker.</w:t>
      </w:r>
    </w:p>
    <w:p w14:paraId="5573FB5B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We explain what these words mean. </w:t>
      </w:r>
    </w:p>
    <w:p w14:paraId="5D7EAFCB" w14:textId="3635FED8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There is a list of these words on page </w:t>
      </w:r>
      <w:r w:rsidR="00D6226D">
        <w:rPr>
          <w:rFonts w:ascii="Arial" w:hAnsi="Arial" w:cs="Arial"/>
        </w:rPr>
        <w:fldChar w:fldCharType="begin"/>
      </w:r>
      <w:r w:rsidR="00D6226D">
        <w:rPr>
          <w:rFonts w:ascii="Arial" w:hAnsi="Arial" w:cs="Arial"/>
        </w:rPr>
        <w:instrText xml:space="preserve"> PAGEREF _Ref130997982 \h </w:instrText>
      </w:r>
      <w:r w:rsidR="00D6226D">
        <w:rPr>
          <w:rFonts w:ascii="Arial" w:hAnsi="Arial" w:cs="Arial"/>
        </w:rPr>
      </w:r>
      <w:r w:rsidR="00D6226D">
        <w:rPr>
          <w:rFonts w:ascii="Arial" w:hAnsi="Arial" w:cs="Arial"/>
        </w:rPr>
        <w:fldChar w:fldCharType="separate"/>
      </w:r>
      <w:r w:rsidR="00D6226D">
        <w:rPr>
          <w:rFonts w:ascii="Arial" w:hAnsi="Arial" w:cs="Arial"/>
          <w:noProof/>
        </w:rPr>
        <w:t>13</w:t>
      </w:r>
      <w:r w:rsidR="00D6226D">
        <w:rPr>
          <w:rFonts w:ascii="Arial" w:hAnsi="Arial" w:cs="Arial"/>
        </w:rPr>
        <w:fldChar w:fldCharType="end"/>
      </w:r>
      <w:r w:rsidRPr="001A7BC1">
        <w:rPr>
          <w:rFonts w:ascii="Arial" w:hAnsi="Arial" w:cs="Arial"/>
        </w:rPr>
        <w:t xml:space="preserve">. </w:t>
      </w:r>
    </w:p>
    <w:p w14:paraId="37E48A9F" w14:textId="77777777" w:rsidR="00D6226D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This </w:t>
      </w:r>
      <w:r w:rsidR="00BB0E10" w:rsidRPr="001A7BC1">
        <w:rPr>
          <w:rFonts w:ascii="Arial" w:hAnsi="Arial" w:cs="Arial"/>
        </w:rPr>
        <w:t xml:space="preserve">text-only </w:t>
      </w:r>
      <w:r w:rsidRPr="001A7BC1">
        <w:rPr>
          <w:rFonts w:ascii="Arial" w:hAnsi="Arial" w:cs="Arial"/>
        </w:rPr>
        <w:t xml:space="preserve">Easy Read report is a summary of another report. </w:t>
      </w:r>
    </w:p>
    <w:p w14:paraId="602AE180" w14:textId="0F93E5D3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This means it only includes the most important ideas.</w:t>
      </w:r>
    </w:p>
    <w:p w14:paraId="6819D4C6" w14:textId="7B2F3BD9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You can find the other report on our website.</w:t>
      </w:r>
      <w:r w:rsidR="00D6226D">
        <w:rPr>
          <w:rFonts w:ascii="Arial" w:hAnsi="Arial" w:cs="Arial"/>
        </w:rPr>
        <w:t xml:space="preserve"> </w:t>
      </w:r>
    </w:p>
    <w:p w14:paraId="420491A3" w14:textId="77777777" w:rsidR="00953D0D" w:rsidRPr="00C27C4E" w:rsidRDefault="00507218" w:rsidP="00D6226D">
      <w:pPr>
        <w:spacing w:before="120" w:after="120" w:line="336" w:lineRule="auto"/>
        <w:rPr>
          <w:rStyle w:val="Strong"/>
          <w:rFonts w:ascii="Arial" w:hAnsi="Arial" w:cs="Arial"/>
          <w:color w:val="612C69"/>
        </w:rPr>
      </w:pPr>
      <w:hyperlink r:id="rId7" w:history="1">
        <w:r w:rsidR="00953D0D" w:rsidRPr="00C27C4E">
          <w:rPr>
            <w:rStyle w:val="Strong"/>
            <w:rFonts w:ascii="Arial" w:hAnsi="Arial" w:cs="Arial"/>
            <w:color w:val="612C69"/>
          </w:rPr>
          <w:t>www.wwda.org.au</w:t>
        </w:r>
      </w:hyperlink>
    </w:p>
    <w:p w14:paraId="4453EEA9" w14:textId="1882A0AF" w:rsidR="004F660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You can ask for help to read this report.</w:t>
      </w:r>
      <w:r w:rsidR="004F6601">
        <w:rPr>
          <w:rFonts w:ascii="Arial" w:hAnsi="Arial" w:cs="Arial"/>
        </w:rPr>
        <w:br/>
      </w:r>
      <w:r w:rsidRPr="001A7BC1">
        <w:rPr>
          <w:rFonts w:ascii="Arial" w:hAnsi="Arial" w:cs="Arial"/>
        </w:rPr>
        <w:t xml:space="preserve">A friend, family member or support person may be able to help you. </w:t>
      </w:r>
    </w:p>
    <w:p w14:paraId="63908E63" w14:textId="54F52453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We recognise First Nations peoples as the traditional owners of</w:t>
      </w:r>
      <w:r w:rsidR="004F6601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our</w:t>
      </w:r>
      <w:r w:rsidR="004F6601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land</w:t>
      </w:r>
      <w:r w:rsidR="004F6601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 xml:space="preserve">– Australia. </w:t>
      </w:r>
    </w:p>
    <w:p w14:paraId="4F91B9BD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They were the first people to live on and use the:</w:t>
      </w:r>
    </w:p>
    <w:p w14:paraId="248F6147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land</w:t>
      </w:r>
    </w:p>
    <w:p w14:paraId="2B939D90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waters.</w:t>
      </w:r>
    </w:p>
    <w:p w14:paraId="3F89CE70" w14:textId="4F5BE4A6" w:rsidR="00A66C3A" w:rsidRPr="001A7BC1" w:rsidRDefault="00A66C3A" w:rsidP="004D2DF1">
      <w:pPr>
        <w:pStyle w:val="Heading2"/>
        <w:pBdr>
          <w:left w:val="single" w:sz="4" w:space="0" w:color="FFFFFF"/>
        </w:pBdr>
        <w:spacing w:before="120" w:after="120"/>
        <w:rPr>
          <w:rFonts w:cs="Arial"/>
          <w:noProof/>
        </w:rPr>
      </w:pPr>
      <w:r w:rsidRPr="001A7BC1">
        <w:rPr>
          <w:rFonts w:cs="Arial"/>
        </w:rPr>
        <w:br w:type="page"/>
      </w:r>
      <w:bookmarkStart w:id="9" w:name="_Toc349720823"/>
      <w:bookmarkStart w:id="10" w:name="_Toc95828800"/>
      <w:bookmarkStart w:id="11" w:name="_Toc96000873"/>
      <w:bookmarkStart w:id="12" w:name="_Toc96337206"/>
      <w:bookmarkStart w:id="13" w:name="_Toc96603241"/>
      <w:bookmarkStart w:id="14" w:name="_Toc124327451"/>
      <w:r w:rsidRPr="001A7BC1">
        <w:rPr>
          <w:rFonts w:cs="Arial"/>
        </w:rPr>
        <w:lastRenderedPageBreak/>
        <w:t>What’s in this report?</w:t>
      </w:r>
      <w:bookmarkEnd w:id="9"/>
      <w:bookmarkEnd w:id="10"/>
      <w:bookmarkEnd w:id="11"/>
      <w:bookmarkEnd w:id="12"/>
      <w:bookmarkEnd w:id="13"/>
      <w:bookmarkEnd w:id="14"/>
      <w:r w:rsidRPr="001A7BC1">
        <w:rPr>
          <w:rFonts w:cs="Arial"/>
          <w:sz w:val="32"/>
        </w:rPr>
        <w:fldChar w:fldCharType="begin"/>
      </w:r>
      <w:r w:rsidRPr="001A7BC1">
        <w:rPr>
          <w:rFonts w:cs="Arial"/>
        </w:rPr>
        <w:instrText xml:space="preserve"> TOC \h \z \u \t "Heading 2,1" </w:instrText>
      </w:r>
      <w:r w:rsidRPr="001A7BC1">
        <w:rPr>
          <w:rFonts w:cs="Arial"/>
          <w:sz w:val="32"/>
        </w:rPr>
        <w:fldChar w:fldCharType="separate"/>
      </w:r>
    </w:p>
    <w:p w14:paraId="24C183B1" w14:textId="4D7CF05B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2" w:history="1">
        <w:r w:rsidR="00A66C3A" w:rsidRPr="001A7BC1">
          <w:rPr>
            <w:rStyle w:val="Hyperlink"/>
            <w:rFonts w:ascii="Arial" w:hAnsi="Arial" w:cs="Arial"/>
            <w:noProof/>
          </w:rPr>
          <w:t>What is this report about?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_Toc124327452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3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2EE5F172" w14:textId="073F5C91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3" w:history="1">
        <w:r w:rsidR="00A66C3A" w:rsidRPr="001A7BC1">
          <w:rPr>
            <w:rStyle w:val="Hyperlink"/>
            <w:rFonts w:ascii="Arial" w:hAnsi="Arial" w:cs="Arial"/>
            <w:noProof/>
          </w:rPr>
          <w:t>What did we find out?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_Toc124327453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6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466C7B94" w14:textId="2D6049AE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4" w:history="1">
        <w:r w:rsidR="00A66C3A" w:rsidRPr="001A7BC1">
          <w:rPr>
            <w:rStyle w:val="Hyperlink"/>
            <w:rFonts w:ascii="Arial" w:hAnsi="Arial" w:cs="Arial"/>
            <w:noProof/>
          </w:rPr>
          <w:t>Challenges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_Toc124327454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9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4ACDBC73" w14:textId="69E570AA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5" w:history="1">
        <w:r w:rsidR="00A66C3A" w:rsidRPr="001A7BC1">
          <w:rPr>
            <w:rStyle w:val="Hyperlink"/>
            <w:rFonts w:ascii="Arial" w:hAnsi="Arial" w:cs="Arial"/>
            <w:noProof/>
          </w:rPr>
          <w:t>What needs to change?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_Toc124327455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12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51C35FE4" w14:textId="43D4981F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6" w:history="1">
        <w:r w:rsidR="00A66C3A" w:rsidRPr="001A7BC1">
          <w:rPr>
            <w:rStyle w:val="Hyperlink"/>
            <w:rFonts w:ascii="Arial" w:hAnsi="Arial" w:cs="Arial"/>
            <w:noProof/>
          </w:rPr>
          <w:t>Word list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_Toc124327456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13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4F429F0B" w14:textId="272CD4D6" w:rsidR="00A66C3A" w:rsidRPr="001A7BC1" w:rsidRDefault="00507218" w:rsidP="00C27C4E">
      <w:pPr>
        <w:pStyle w:val="TOC1"/>
        <w:pBdr>
          <w:left w:val="single" w:sz="4" w:space="0" w:color="FFFFFF"/>
          <w:between w:val="single" w:sz="4" w:space="1" w:color="823889"/>
        </w:pBdr>
        <w:rPr>
          <w:rFonts w:ascii="Arial" w:eastAsiaTheme="minorEastAsia" w:hAnsi="Arial" w:cs="Arial"/>
          <w:noProof/>
          <w:sz w:val="22"/>
          <w:lang w:eastAsia="en-AU"/>
        </w:rPr>
      </w:pPr>
      <w:hyperlink w:anchor="_Toc124327457" w:history="1">
        <w:r w:rsidR="00A66C3A" w:rsidRPr="001A7BC1">
          <w:rPr>
            <w:rStyle w:val="Hyperlink"/>
            <w:rFonts w:ascii="Arial" w:hAnsi="Arial" w:cs="Arial"/>
            <w:noProof/>
          </w:rPr>
          <w:t>Contact us</w:t>
        </w:r>
        <w:r w:rsidR="00A66C3A" w:rsidRPr="001A7BC1">
          <w:rPr>
            <w:rFonts w:ascii="Arial" w:hAnsi="Arial" w:cs="Arial"/>
            <w:noProof/>
            <w:webHidden/>
          </w:rPr>
          <w:tab/>
        </w:r>
        <w:r w:rsidR="00A66C3A" w:rsidRPr="001A7BC1">
          <w:rPr>
            <w:rFonts w:ascii="Arial" w:hAnsi="Arial" w:cs="Arial"/>
            <w:noProof/>
            <w:webHidden/>
          </w:rPr>
          <w:fldChar w:fldCharType="begin"/>
        </w:r>
        <w:r w:rsidR="00A66C3A" w:rsidRPr="001A7BC1">
          <w:rPr>
            <w:rFonts w:ascii="Arial" w:hAnsi="Arial" w:cs="Arial"/>
            <w:noProof/>
            <w:webHidden/>
          </w:rPr>
          <w:instrText xml:space="preserve"> PAGEREF _Toc124327457 \h </w:instrText>
        </w:r>
        <w:r w:rsidR="00A66C3A" w:rsidRPr="001A7BC1">
          <w:rPr>
            <w:rFonts w:ascii="Arial" w:hAnsi="Arial" w:cs="Arial"/>
            <w:noProof/>
            <w:webHidden/>
          </w:rPr>
        </w:r>
        <w:r w:rsidR="00A66C3A" w:rsidRPr="001A7BC1">
          <w:rPr>
            <w:rFonts w:ascii="Arial" w:hAnsi="Arial" w:cs="Arial"/>
            <w:noProof/>
            <w:webHidden/>
          </w:rPr>
          <w:fldChar w:fldCharType="separate"/>
        </w:r>
        <w:r w:rsidR="00D6226D">
          <w:rPr>
            <w:rFonts w:ascii="Arial" w:hAnsi="Arial" w:cs="Arial"/>
            <w:noProof/>
            <w:webHidden/>
          </w:rPr>
          <w:t>16</w:t>
        </w:r>
        <w:r w:rsidR="00A66C3A" w:rsidRPr="001A7BC1">
          <w:rPr>
            <w:rFonts w:ascii="Arial" w:hAnsi="Arial" w:cs="Arial"/>
            <w:noProof/>
            <w:webHidden/>
          </w:rPr>
          <w:fldChar w:fldCharType="end"/>
        </w:r>
      </w:hyperlink>
    </w:p>
    <w:p w14:paraId="49DC5471" w14:textId="77777777" w:rsidR="00A66C3A" w:rsidRPr="001A7BC1" w:rsidRDefault="00A66C3A" w:rsidP="004D2DF1">
      <w:pPr>
        <w:pBdr>
          <w:left w:val="single" w:sz="4" w:space="0" w:color="FFFFFF"/>
        </w:pBd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fldChar w:fldCharType="end"/>
      </w:r>
    </w:p>
    <w:p w14:paraId="24A05F06" w14:textId="77777777" w:rsidR="00A66C3A" w:rsidRPr="00233765" w:rsidRDefault="00A66C3A" w:rsidP="00233765">
      <w:pPr>
        <w:pStyle w:val="Heading2"/>
      </w:pPr>
      <w:r w:rsidRPr="001A7BC1">
        <w:br w:type="page"/>
      </w:r>
      <w:r w:rsidRPr="001A7BC1">
        <w:lastRenderedPageBreak/>
        <w:t xml:space="preserve"> </w:t>
      </w:r>
      <w:bookmarkStart w:id="15" w:name="_Toc124327452"/>
      <w:r w:rsidRPr="001A7BC1">
        <w:t>What is this report about?</w:t>
      </w:r>
      <w:bookmarkEnd w:id="15"/>
    </w:p>
    <w:p w14:paraId="347CCBCD" w14:textId="77777777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Everyone should be able to make their own decisions about their:</w:t>
      </w:r>
    </w:p>
    <w:p w14:paraId="32A337D6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bodies</w:t>
      </w:r>
    </w:p>
    <w:p w14:paraId="3AA1E7B5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sexual health</w:t>
      </w:r>
    </w:p>
    <w:p w14:paraId="7042D1DC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relationships.</w:t>
      </w:r>
    </w:p>
    <w:p w14:paraId="4E79CD39" w14:textId="23EEC540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 xml:space="preserve">But some people experience more </w:t>
      </w:r>
      <w:r w:rsidRPr="001A7BC1">
        <w:rPr>
          <w:rStyle w:val="Strong"/>
          <w:rFonts w:ascii="Arial" w:hAnsi="Arial" w:cs="Arial"/>
        </w:rPr>
        <w:t>barriers</w:t>
      </w:r>
      <w:r w:rsidRPr="001A7BC1">
        <w:rPr>
          <w:rFonts w:ascii="Arial" w:hAnsi="Arial" w:cs="Arial"/>
          <w:szCs w:val="28"/>
        </w:rPr>
        <w:t xml:space="preserve"> when they try to make their</w:t>
      </w:r>
      <w:r w:rsidR="004F6601">
        <w:rPr>
          <w:rFonts w:ascii="Arial" w:hAnsi="Arial" w:cs="Arial"/>
          <w:szCs w:val="28"/>
        </w:rPr>
        <w:t> </w:t>
      </w:r>
      <w:r w:rsidRPr="001A7BC1">
        <w:rPr>
          <w:rFonts w:ascii="Arial" w:hAnsi="Arial" w:cs="Arial"/>
          <w:szCs w:val="28"/>
        </w:rPr>
        <w:t>own decisions.</w:t>
      </w:r>
    </w:p>
    <w:p w14:paraId="31C2D78E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 barrier is something that stops you from doing something you:</w:t>
      </w:r>
    </w:p>
    <w:p w14:paraId="1AD41FE1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need to </w:t>
      </w:r>
      <w:proofErr w:type="gramStart"/>
      <w:r w:rsidRPr="001A7BC1">
        <w:rPr>
          <w:rFonts w:ascii="Arial" w:hAnsi="Arial" w:cs="Arial"/>
        </w:rPr>
        <w:t>do</w:t>
      </w:r>
      <w:proofErr w:type="gramEnd"/>
    </w:p>
    <w:p w14:paraId="56D7C48B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want to do.</w:t>
      </w:r>
    </w:p>
    <w:p w14:paraId="2E9BDF1D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This includes:</w:t>
      </w:r>
    </w:p>
    <w:p w14:paraId="2CCB347A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young women with disability</w:t>
      </w:r>
    </w:p>
    <w:p w14:paraId="0AA8F71A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girls with disability</w:t>
      </w:r>
    </w:p>
    <w:p w14:paraId="0F1C5E90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gender diverse</w:t>
      </w:r>
      <w:r w:rsidRPr="001A7BC1">
        <w:rPr>
          <w:rFonts w:ascii="Arial" w:hAnsi="Arial" w:cs="Arial"/>
        </w:rPr>
        <w:t xml:space="preserve"> people with disability.</w:t>
      </w:r>
    </w:p>
    <w:p w14:paraId="4E64840B" w14:textId="1A33FF6B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Your </w:t>
      </w:r>
      <w:r w:rsidRPr="001A7BC1">
        <w:rPr>
          <w:rStyle w:val="Strong"/>
          <w:rFonts w:ascii="Arial" w:hAnsi="Arial" w:cs="Arial"/>
        </w:rPr>
        <w:t>gender</w:t>
      </w:r>
      <w:r w:rsidRPr="001A7BC1">
        <w:rPr>
          <w:rFonts w:ascii="Arial" w:hAnsi="Arial" w:cs="Arial"/>
        </w:rPr>
        <w:t xml:space="preserve"> is what you feel and understand about who you are as</w:t>
      </w:r>
      <w:r w:rsidR="00280264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a</w:t>
      </w:r>
      <w:r w:rsidR="00280264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person.</w:t>
      </w:r>
    </w:p>
    <w:p w14:paraId="012A69A6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It isn’t about whether your body looks male or female.</w:t>
      </w:r>
    </w:p>
    <w:p w14:paraId="5323BC00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 gender diverse person is someone:</w:t>
      </w:r>
    </w:p>
    <w:p w14:paraId="1CF03CC5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who feels like they don't fit the idea of being a man or a woman</w:t>
      </w:r>
    </w:p>
    <w:p w14:paraId="47581EAB" w14:textId="004526D8" w:rsidR="00280264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whose gender given to them when they were born doesn’t match the gender they are.</w:t>
      </w:r>
    </w:p>
    <w:p w14:paraId="7231EC5A" w14:textId="7C76F786" w:rsidR="00953D0D" w:rsidRPr="00280264" w:rsidRDefault="00280264" w:rsidP="002802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449CD0" w14:textId="77777777" w:rsidR="00A66C3A" w:rsidRPr="001C403E" w:rsidRDefault="00A66C3A" w:rsidP="00D6226D">
      <w:pPr>
        <w:pStyle w:val="Heading3"/>
      </w:pPr>
      <w:r w:rsidRPr="001C403E">
        <w:lastRenderedPageBreak/>
        <w:t>Who took part in the survey?</w:t>
      </w:r>
    </w:p>
    <w:p w14:paraId="07989F0E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  <w:szCs w:val="28"/>
        </w:rPr>
        <w:t>We asked people to take part in a survey in 2020.</w:t>
      </w:r>
    </w:p>
    <w:p w14:paraId="051A878C" w14:textId="3B9F21D5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</w:rPr>
        <w:t xml:space="preserve">The survey was for people in the Women </w:t>
      </w:r>
      <w:proofErr w:type="gramStart"/>
      <w:r w:rsidRPr="001A7BC1">
        <w:rPr>
          <w:rFonts w:ascii="Arial" w:hAnsi="Arial" w:cs="Arial"/>
        </w:rPr>
        <w:t>With</w:t>
      </w:r>
      <w:proofErr w:type="gramEnd"/>
      <w:r w:rsidRPr="001A7BC1">
        <w:rPr>
          <w:rFonts w:ascii="Arial" w:hAnsi="Arial" w:cs="Arial"/>
        </w:rPr>
        <w:t xml:space="preserve"> Disabilities Australia</w:t>
      </w:r>
      <w:r w:rsidR="00CB4EC8">
        <w:rPr>
          <w:rFonts w:ascii="Arial" w:hAnsi="Arial" w:cs="Arial"/>
        </w:rPr>
        <w:t xml:space="preserve"> </w:t>
      </w:r>
      <w:r w:rsidRPr="001A7BC1">
        <w:rPr>
          <w:rFonts w:ascii="Arial" w:hAnsi="Arial" w:cs="Arial"/>
        </w:rPr>
        <w:t>(WWDA) youth network.</w:t>
      </w:r>
    </w:p>
    <w:p w14:paraId="65CEC6D2" w14:textId="77777777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This includes:</w:t>
      </w:r>
    </w:p>
    <w:p w14:paraId="48AE52A3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young women with disability</w:t>
      </w:r>
    </w:p>
    <w:p w14:paraId="62A503B7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girls with disability</w:t>
      </w:r>
    </w:p>
    <w:p w14:paraId="6F8C6EC6" w14:textId="77777777" w:rsidR="00953D0D" w:rsidRPr="001A7BC1" w:rsidRDefault="00953D0D" w:rsidP="004D2DF1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gender diverse people with disability.</w:t>
      </w:r>
    </w:p>
    <w:p w14:paraId="7982A653" w14:textId="1F4E7C71" w:rsidR="00CB4EC8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call the people who took part in the survey </w:t>
      </w:r>
      <w:r w:rsidRPr="001A7BC1">
        <w:rPr>
          <w:rStyle w:val="Strong"/>
          <w:rFonts w:ascii="Arial" w:hAnsi="Arial" w:cs="Arial"/>
        </w:rPr>
        <w:t>participants</w:t>
      </w:r>
      <w:r w:rsidRPr="001A7BC1">
        <w:rPr>
          <w:rFonts w:ascii="Arial" w:hAnsi="Arial" w:cs="Arial"/>
        </w:rPr>
        <w:t>.</w:t>
      </w:r>
    </w:p>
    <w:p w14:paraId="0A23ED2D" w14:textId="5C8D031C" w:rsidR="00953D0D" w:rsidRPr="001A7BC1" w:rsidRDefault="00CB4EC8" w:rsidP="00CB4E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E283D9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r w:rsidRPr="001A7BC1">
        <w:rPr>
          <w:rFonts w:cs="Arial"/>
        </w:rPr>
        <w:lastRenderedPageBreak/>
        <w:t>What was the survey about?</w:t>
      </w:r>
    </w:p>
    <w:p w14:paraId="6B863036" w14:textId="6F3DFCE8" w:rsidR="00953D0D" w:rsidRPr="001A7BC1" w:rsidRDefault="00953D0D" w:rsidP="00D6226D">
      <w:pPr>
        <w:spacing w:before="120" w:after="120" w:line="336" w:lineRule="auto"/>
        <w:rPr>
          <w:rFonts w:ascii="Arial" w:hAnsi="Arial" w:cs="Arial"/>
          <w:szCs w:val="28"/>
        </w:rPr>
      </w:pPr>
      <w:r w:rsidRPr="001A7BC1">
        <w:rPr>
          <w:rFonts w:ascii="Arial" w:hAnsi="Arial" w:cs="Arial"/>
        </w:rPr>
        <w:t xml:space="preserve">We wanted to find out </w:t>
      </w:r>
      <w:r w:rsidRPr="001A7BC1">
        <w:rPr>
          <w:rFonts w:ascii="Arial" w:hAnsi="Arial" w:cs="Arial"/>
          <w:szCs w:val="28"/>
        </w:rPr>
        <w:t>how participants get</w:t>
      </w:r>
      <w:r w:rsidRPr="001A7BC1">
        <w:rPr>
          <w:rFonts w:ascii="Arial" w:hAnsi="Arial" w:cs="Arial"/>
        </w:rPr>
        <w:t> information about their</w:t>
      </w:r>
      <w:r w:rsidR="00DE2D79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sexual health.</w:t>
      </w:r>
    </w:p>
    <w:p w14:paraId="75F3F7F8" w14:textId="7896164B" w:rsidR="00A66C3A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This includes </w:t>
      </w:r>
      <w:r w:rsidRPr="001A7BC1">
        <w:rPr>
          <w:rStyle w:val="Strong"/>
          <w:rFonts w:ascii="Arial" w:hAnsi="Arial" w:cs="Arial"/>
        </w:rPr>
        <w:t>contraception</w:t>
      </w:r>
      <w:r w:rsidRPr="001A7BC1">
        <w:rPr>
          <w:rFonts w:ascii="Arial" w:hAnsi="Arial" w:cs="Arial"/>
        </w:rPr>
        <w:t>.</w:t>
      </w:r>
    </w:p>
    <w:p w14:paraId="79AB486D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Contraception is products that can help you: </w:t>
      </w:r>
    </w:p>
    <w:p w14:paraId="3B066BAB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have safe </w:t>
      </w:r>
      <w:proofErr w:type="gramStart"/>
      <w:r w:rsidRPr="001A7BC1">
        <w:rPr>
          <w:rFonts w:ascii="Arial" w:hAnsi="Arial" w:cs="Arial"/>
        </w:rPr>
        <w:t>sex</w:t>
      </w:r>
      <w:proofErr w:type="gramEnd"/>
    </w:p>
    <w:p w14:paraId="005D5285" w14:textId="77777777" w:rsidR="00953D0D" w:rsidRPr="001A7BC1" w:rsidRDefault="00953D0D" w:rsidP="00D6226D">
      <w:pPr>
        <w:pStyle w:val="ListParagraph"/>
        <w:numPr>
          <w:ilvl w:val="0"/>
          <w:numId w:val="4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not become pregnant.</w:t>
      </w:r>
    </w:p>
    <w:p w14:paraId="1733722A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This also includes </w:t>
      </w:r>
      <w:r w:rsidRPr="001A7BC1">
        <w:rPr>
          <w:rStyle w:val="Strong"/>
          <w:rFonts w:ascii="Arial" w:hAnsi="Arial" w:cs="Arial"/>
        </w:rPr>
        <w:t>menstruation</w:t>
      </w:r>
      <w:r w:rsidRPr="001A7BC1">
        <w:rPr>
          <w:rFonts w:ascii="Arial" w:hAnsi="Arial" w:cs="Arial"/>
        </w:rPr>
        <w:t xml:space="preserve">. </w:t>
      </w:r>
    </w:p>
    <w:p w14:paraId="2BAF716E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Menstruation is a kind of bleeding from the vagina.</w:t>
      </w:r>
    </w:p>
    <w:p w14:paraId="049F4557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It happens once a month.</w:t>
      </w:r>
    </w:p>
    <w:p w14:paraId="6D33BF05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People also call it a period.</w:t>
      </w:r>
    </w:p>
    <w:p w14:paraId="7534074B" w14:textId="2EC11AA3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Once you start having a period, you can get pregnant when you</w:t>
      </w:r>
      <w:r w:rsidR="008F0078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have</w:t>
      </w:r>
      <w:r w:rsidR="0002041B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 xml:space="preserve">sex. </w:t>
      </w:r>
    </w:p>
    <w:p w14:paraId="6808B869" w14:textId="28541978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We also wanted to find out what challenges participants face when</w:t>
      </w:r>
      <w:r w:rsidR="008F0078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they</w:t>
      </w:r>
      <w:r w:rsidR="0002041B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make decisions.</w:t>
      </w:r>
    </w:p>
    <w:p w14:paraId="31979133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And what support they need to:</w:t>
      </w:r>
    </w:p>
    <w:p w14:paraId="1EAA3170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know what options they </w:t>
      </w:r>
      <w:proofErr w:type="gramStart"/>
      <w:r w:rsidRPr="001A7BC1">
        <w:rPr>
          <w:rFonts w:ascii="Arial" w:hAnsi="Arial" w:cs="Arial"/>
        </w:rPr>
        <w:t>have</w:t>
      </w:r>
      <w:proofErr w:type="gramEnd"/>
    </w:p>
    <w:p w14:paraId="02375C59" w14:textId="6AC9A56B" w:rsidR="0002041B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make their own decisions. </w:t>
      </w:r>
    </w:p>
    <w:p w14:paraId="20DE80D3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  <w:szCs w:val="28"/>
        </w:rPr>
      </w:pPr>
      <w:r w:rsidRPr="001A7BC1">
        <w:rPr>
          <w:rFonts w:ascii="Arial" w:hAnsi="Arial" w:cs="Arial"/>
        </w:rPr>
        <w:t>We also wanted to find what participants want to happen to</w:t>
      </w:r>
      <w:r w:rsidRPr="001A7BC1">
        <w:rPr>
          <w:rFonts w:ascii="Arial" w:hAnsi="Arial" w:cs="Arial"/>
          <w:szCs w:val="28"/>
        </w:rPr>
        <w:t>:</w:t>
      </w:r>
    </w:p>
    <w:p w14:paraId="1300E4DE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  <w:szCs w:val="28"/>
        </w:rPr>
        <w:t xml:space="preserve">fix things that stop them from making </w:t>
      </w:r>
      <w:proofErr w:type="gramStart"/>
      <w:r w:rsidRPr="001A7BC1">
        <w:rPr>
          <w:rFonts w:ascii="Arial" w:hAnsi="Arial" w:cs="Arial"/>
          <w:szCs w:val="28"/>
        </w:rPr>
        <w:t>decisions</w:t>
      </w:r>
      <w:proofErr w:type="gramEnd"/>
    </w:p>
    <w:p w14:paraId="01C87726" w14:textId="4289BE9A" w:rsidR="00953D0D" w:rsidRPr="0002041B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support their </w:t>
      </w:r>
      <w:r w:rsidRPr="001A7BC1">
        <w:rPr>
          <w:rStyle w:val="Strong"/>
          <w:rFonts w:ascii="Arial" w:hAnsi="Arial" w:cs="Arial"/>
        </w:rPr>
        <w:t>rights</w:t>
      </w:r>
      <w:r w:rsidRPr="001A7BC1">
        <w:rPr>
          <w:rFonts w:ascii="Arial" w:hAnsi="Arial" w:cs="Arial"/>
        </w:rPr>
        <w:t>.</w:t>
      </w:r>
    </w:p>
    <w:p w14:paraId="7C70C6BE" w14:textId="77777777" w:rsidR="00953D0D" w:rsidRPr="001A7BC1" w:rsidRDefault="00953D0D" w:rsidP="00D6226D">
      <w:p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Rights are rules about how you should be treated: </w:t>
      </w:r>
    </w:p>
    <w:p w14:paraId="0D856D60" w14:textId="77777777" w:rsidR="00953D0D" w:rsidRPr="001A7BC1" w:rsidRDefault="00953D0D" w:rsidP="00D6226D">
      <w:pPr>
        <w:pStyle w:val="ListParagraph"/>
        <w:numPr>
          <w:ilvl w:val="0"/>
          <w:numId w:val="1"/>
        </w:numPr>
        <w:spacing w:before="120" w:after="120" w:line="336" w:lineRule="auto"/>
        <w:rPr>
          <w:rFonts w:ascii="Arial" w:hAnsi="Arial" w:cs="Arial"/>
        </w:rPr>
      </w:pPr>
      <w:r w:rsidRPr="001A7BC1">
        <w:rPr>
          <w:rFonts w:ascii="Arial" w:hAnsi="Arial" w:cs="Arial"/>
        </w:rPr>
        <w:t>fairly</w:t>
      </w:r>
    </w:p>
    <w:p w14:paraId="7BAA5085" w14:textId="34AF3C70" w:rsidR="00953D0D" w:rsidRPr="00D6226D" w:rsidRDefault="00953D0D" w:rsidP="0002041B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 w:rsidRPr="00D6226D">
        <w:rPr>
          <w:rFonts w:ascii="Arial" w:hAnsi="Arial" w:cs="Arial"/>
        </w:rPr>
        <w:t>equally. </w:t>
      </w:r>
      <w:r w:rsidR="0002041B" w:rsidRPr="00D6226D">
        <w:rPr>
          <w:rFonts w:ascii="Arial" w:hAnsi="Arial" w:cs="Arial"/>
        </w:rPr>
        <w:br w:type="page"/>
      </w:r>
    </w:p>
    <w:p w14:paraId="3AA366B3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bookmarkStart w:id="16" w:name="_Toc124327453"/>
      <w:r w:rsidRPr="001A7BC1">
        <w:rPr>
          <w:rFonts w:cs="Arial"/>
        </w:rPr>
        <w:lastRenderedPageBreak/>
        <w:t>What did we find out?</w:t>
      </w:r>
      <w:bookmarkEnd w:id="16"/>
    </w:p>
    <w:p w14:paraId="5200D830" w14:textId="78979821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learnt a lot about how participants get information about their sexual</w:t>
      </w:r>
      <w:r w:rsidR="0002041B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health.</w:t>
      </w:r>
    </w:p>
    <w:p w14:paraId="3AA52484" w14:textId="77777777" w:rsidR="00A66C3A" w:rsidRPr="001A7BC1" w:rsidRDefault="00A66C3A" w:rsidP="00D6226D">
      <w:pPr>
        <w:pStyle w:val="Heading3"/>
      </w:pPr>
      <w:r w:rsidRPr="001A7BC1">
        <w:t>Contraception</w:t>
      </w:r>
    </w:p>
    <w:p w14:paraId="61977F41" w14:textId="77777777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We learnt that 1 in 6 participants did not choose their own contraception.</w:t>
      </w:r>
    </w:p>
    <w:p w14:paraId="0EF37742" w14:textId="1DA40ABA" w:rsidR="00A66C3A" w:rsidRPr="0002041B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Someone else decided what contraception they use.</w:t>
      </w:r>
    </w:p>
    <w:p w14:paraId="5425A02E" w14:textId="77777777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This might have been:</w:t>
      </w:r>
    </w:p>
    <w:p w14:paraId="427EE931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a doctor</w:t>
      </w:r>
    </w:p>
    <w:p w14:paraId="19C4C688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a parent</w:t>
      </w:r>
    </w:p>
    <w:p w14:paraId="2D011F0E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someone they have sex with.</w:t>
      </w:r>
    </w:p>
    <w:p w14:paraId="1F113926" w14:textId="59F08F4F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We asked participants to tell us how much they know about</w:t>
      </w:r>
      <w:r w:rsidR="0002041B">
        <w:rPr>
          <w:rFonts w:ascii="Arial" w:hAnsi="Arial" w:cs="Arial"/>
          <w:szCs w:val="28"/>
        </w:rPr>
        <w:t> </w:t>
      </w:r>
      <w:r w:rsidRPr="001A7BC1">
        <w:rPr>
          <w:rFonts w:ascii="Arial" w:hAnsi="Arial" w:cs="Arial"/>
          <w:szCs w:val="28"/>
        </w:rPr>
        <w:t>contraception.</w:t>
      </w:r>
    </w:p>
    <w:p w14:paraId="72CA3135" w14:textId="77777777" w:rsidR="00953D0D" w:rsidRPr="001A7BC1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We asked them to rate it out of 100.</w:t>
      </w:r>
    </w:p>
    <w:p w14:paraId="51CEA641" w14:textId="449DD13E" w:rsidR="0002041B" w:rsidRDefault="00953D0D" w:rsidP="004D2DF1">
      <w:pPr>
        <w:spacing w:before="120" w:after="120"/>
        <w:rPr>
          <w:rFonts w:ascii="Arial" w:hAnsi="Arial" w:cs="Arial"/>
          <w:szCs w:val="28"/>
        </w:rPr>
      </w:pPr>
      <w:r w:rsidRPr="001A7BC1">
        <w:rPr>
          <w:rFonts w:ascii="Arial" w:hAnsi="Arial" w:cs="Arial"/>
          <w:szCs w:val="28"/>
        </w:rPr>
        <w:t>On average the participants rate what they know as 67 out of 100.</w:t>
      </w:r>
    </w:p>
    <w:p w14:paraId="65BDFCF3" w14:textId="6A13E7B9" w:rsidR="00953D0D" w:rsidRPr="001A7BC1" w:rsidRDefault="0002041B" w:rsidP="00020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31CC28C5" w14:textId="77777777" w:rsidR="00A66C3A" w:rsidRPr="001A7BC1" w:rsidRDefault="00A66C3A" w:rsidP="00D6226D">
      <w:pPr>
        <w:pStyle w:val="Heading3"/>
      </w:pPr>
      <w:r w:rsidRPr="001A7BC1">
        <w:lastRenderedPageBreak/>
        <w:t>Menstruation</w:t>
      </w:r>
    </w:p>
    <w:p w14:paraId="20F7185C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learnt that 95% of participants:</w:t>
      </w:r>
    </w:p>
    <w:p w14:paraId="426E502C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had experiences of menstruation</w:t>
      </w:r>
    </w:p>
    <w:p w14:paraId="1D067E28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expect to have experiences of menstruation in the future.</w:t>
      </w:r>
    </w:p>
    <w:p w14:paraId="1D2273AA" w14:textId="533DC4C5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But participants rated what they know about menstruation as 79</w:t>
      </w:r>
      <w:r w:rsidR="00527A07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out</w:t>
      </w:r>
      <w:r w:rsidR="00527A07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of</w:t>
      </w:r>
      <w:r w:rsidR="00527A07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100.</w:t>
      </w:r>
    </w:p>
    <w:p w14:paraId="4DBBFDE6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40 participants shared that:</w:t>
      </w:r>
    </w:p>
    <w:p w14:paraId="400842C9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their disability affects their </w:t>
      </w:r>
      <w:proofErr w:type="gramStart"/>
      <w:r w:rsidRPr="001A7BC1">
        <w:rPr>
          <w:rFonts w:ascii="Arial" w:hAnsi="Arial" w:cs="Arial"/>
        </w:rPr>
        <w:t>menstruation</w:t>
      </w:r>
      <w:proofErr w:type="gramEnd"/>
    </w:p>
    <w:p w14:paraId="17F6F7E2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an illness that lasts a long time affects their menstruation.</w:t>
      </w:r>
    </w:p>
    <w:p w14:paraId="78904AED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And 14 other participants think they do too.</w:t>
      </w:r>
    </w:p>
    <w:p w14:paraId="52975E48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But they haven’t been told by a doctor.</w:t>
      </w:r>
    </w:p>
    <w:p w14:paraId="1408D77C" w14:textId="755AA81D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This might be because it is harder for women and girls with disability to</w:t>
      </w:r>
      <w:r w:rsidR="00527A07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get medical support.</w:t>
      </w:r>
    </w:p>
    <w:p w14:paraId="323F7608" w14:textId="459E2AA8" w:rsidR="00C1475B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found out that many participants experience a lot of pain from their</w:t>
      </w:r>
      <w:r w:rsidR="00527A07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 xml:space="preserve">menstruation. </w:t>
      </w:r>
    </w:p>
    <w:p w14:paraId="40DBA6E3" w14:textId="09375A43" w:rsidR="00953D0D" w:rsidRPr="001A7BC1" w:rsidRDefault="00C1475B" w:rsidP="00C147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13D6C1" w14:textId="77777777" w:rsidR="00A66C3A" w:rsidRPr="001A7BC1" w:rsidRDefault="00A66C3A" w:rsidP="00D6226D">
      <w:pPr>
        <w:pStyle w:val="Heading3"/>
      </w:pPr>
      <w:r w:rsidRPr="001A7BC1">
        <w:lastRenderedPageBreak/>
        <w:t xml:space="preserve">Other things participants told </w:t>
      </w:r>
      <w:proofErr w:type="gramStart"/>
      <w:r w:rsidRPr="001A7BC1">
        <w:t>us</w:t>
      </w:r>
      <w:proofErr w:type="gramEnd"/>
    </w:p>
    <w:p w14:paraId="1FF0AACD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learned that many participants did not get the support they need from doctors.</w:t>
      </w:r>
    </w:p>
    <w:p w14:paraId="6ED52E9F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They want to talk to doctors about:</w:t>
      </w:r>
    </w:p>
    <w:p w14:paraId="036A73CA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contraception</w:t>
      </w:r>
    </w:p>
    <w:p w14:paraId="25E8C0C2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menstruation.</w:t>
      </w:r>
    </w:p>
    <w:p w14:paraId="6D37AB0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But often doctors don’t:</w:t>
      </w:r>
    </w:p>
    <w:p w14:paraId="0BA9934D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listen to </w:t>
      </w:r>
      <w:proofErr w:type="gramStart"/>
      <w:r w:rsidRPr="001A7BC1">
        <w:rPr>
          <w:rFonts w:ascii="Arial" w:hAnsi="Arial" w:cs="Arial"/>
        </w:rPr>
        <w:t>them</w:t>
      </w:r>
      <w:proofErr w:type="gramEnd"/>
    </w:p>
    <w:p w14:paraId="03849D69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believe </w:t>
      </w:r>
      <w:proofErr w:type="gramStart"/>
      <w:r w:rsidRPr="001A7BC1">
        <w:rPr>
          <w:rFonts w:ascii="Arial" w:hAnsi="Arial" w:cs="Arial"/>
        </w:rPr>
        <w:t>them</w:t>
      </w:r>
      <w:proofErr w:type="gramEnd"/>
    </w:p>
    <w:p w14:paraId="11976D9C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give them the information they want.</w:t>
      </w:r>
    </w:p>
    <w:p w14:paraId="7954B071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also learned that many participants don’t know when to ask for help.</w:t>
      </w:r>
    </w:p>
    <w:p w14:paraId="4101D6C9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learned that many participants have experienced </w:t>
      </w:r>
      <w:r w:rsidRPr="001A7BC1">
        <w:rPr>
          <w:rStyle w:val="Strong"/>
          <w:rFonts w:ascii="Arial" w:hAnsi="Arial" w:cs="Arial"/>
        </w:rPr>
        <w:t>sexual assault</w:t>
      </w:r>
      <w:r w:rsidRPr="001A7BC1">
        <w:rPr>
          <w:rFonts w:ascii="Arial" w:hAnsi="Arial" w:cs="Arial"/>
        </w:rPr>
        <w:t>.</w:t>
      </w:r>
    </w:p>
    <w:p w14:paraId="7E99C10C" w14:textId="77777777" w:rsidR="00953D0D" w:rsidRPr="001A7BC1" w:rsidRDefault="00953D0D" w:rsidP="004D2DF1">
      <w:pPr>
        <w:spacing w:before="120" w:after="120"/>
        <w:rPr>
          <w:rFonts w:ascii="Arial" w:hAnsi="Arial" w:cs="Arial"/>
          <w:lang w:eastAsia="en-AU"/>
        </w:rPr>
      </w:pPr>
      <w:r w:rsidRPr="001A7BC1">
        <w:rPr>
          <w:rFonts w:ascii="Arial" w:hAnsi="Arial" w:cs="Arial"/>
        </w:rPr>
        <w:t>Sexual assault is when someone:</w:t>
      </w:r>
    </w:p>
    <w:p w14:paraId="6B8FD601" w14:textId="0B0FC609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makes you do sexual things you don’t want to </w:t>
      </w:r>
      <w:proofErr w:type="gramStart"/>
      <w:r w:rsidRPr="001A7BC1">
        <w:rPr>
          <w:rFonts w:ascii="Arial" w:hAnsi="Arial" w:cs="Arial"/>
        </w:rPr>
        <w:t>do</w:t>
      </w:r>
      <w:proofErr w:type="gramEnd"/>
    </w:p>
    <w:p w14:paraId="0811CCE4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does something sexual to you that you don’t want them to do.</w:t>
      </w:r>
    </w:p>
    <w:p w14:paraId="2DEE094A" w14:textId="7AC62A51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Participants shared that it’s important to teach people about sex</w:t>
      </w:r>
      <w:r w:rsidR="00CC2A5A">
        <w:rPr>
          <w:rFonts w:ascii="Arial" w:hAnsi="Arial" w:cs="Arial"/>
        </w:rPr>
        <w:t xml:space="preserve"> </w:t>
      </w:r>
      <w:r w:rsidRPr="001A7BC1">
        <w:rPr>
          <w:rFonts w:ascii="Arial" w:hAnsi="Arial" w:cs="Arial"/>
        </w:rPr>
        <w:t>and</w:t>
      </w:r>
      <w:r w:rsidR="00CC2A5A">
        <w:rPr>
          <w:rFonts w:ascii="Arial" w:hAnsi="Arial" w:cs="Arial"/>
        </w:rPr>
        <w:t xml:space="preserve"> </w:t>
      </w:r>
      <w:r w:rsidRPr="001A7BC1">
        <w:rPr>
          <w:rFonts w:ascii="Arial" w:hAnsi="Arial" w:cs="Arial"/>
        </w:rPr>
        <w:t>relationships when they are younger.</w:t>
      </w:r>
    </w:p>
    <w:p w14:paraId="1FE73A25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They think this might help stop sexual assault. </w:t>
      </w:r>
    </w:p>
    <w:p w14:paraId="5CB4E13D" w14:textId="77777777" w:rsidR="00A66C3A" w:rsidRPr="001A7BC1" w:rsidRDefault="00A66C3A" w:rsidP="004D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rPr>
          <w:rFonts w:ascii="Arial" w:hAnsi="Arial" w:cs="Arial"/>
          <w:b/>
          <w:bCs/>
          <w:color w:val="823889"/>
          <w:sz w:val="32"/>
          <w:szCs w:val="26"/>
          <w:lang w:eastAsia="x-none"/>
        </w:rPr>
      </w:pPr>
      <w:r w:rsidRPr="001A7BC1">
        <w:rPr>
          <w:rFonts w:ascii="Arial" w:hAnsi="Arial" w:cs="Arial"/>
        </w:rPr>
        <w:br w:type="page"/>
      </w:r>
    </w:p>
    <w:p w14:paraId="2231CBB6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bookmarkStart w:id="17" w:name="_Toc124327454"/>
      <w:r w:rsidRPr="001A7BC1">
        <w:rPr>
          <w:rFonts w:cs="Arial"/>
        </w:rPr>
        <w:lastRenderedPageBreak/>
        <w:t>Challenges</w:t>
      </w:r>
      <w:bookmarkEnd w:id="17"/>
    </w:p>
    <w:p w14:paraId="5D1F1303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We found out about some challenges that participants face.</w:t>
      </w:r>
    </w:p>
    <w:p w14:paraId="3346950F" w14:textId="77777777" w:rsidR="00A66C3A" w:rsidRPr="001A7BC1" w:rsidRDefault="00A66C3A" w:rsidP="00D6226D">
      <w:pPr>
        <w:pStyle w:val="Heading3"/>
      </w:pPr>
      <w:r w:rsidRPr="001A7BC1">
        <w:t xml:space="preserve">Education about sex and relationships </w:t>
      </w:r>
    </w:p>
    <w:p w14:paraId="1F5938F6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Education about sex and relationships can be a barrier to young women and girls with disability.</w:t>
      </w:r>
    </w:p>
    <w:p w14:paraId="3CEB05E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This includes education about </w:t>
      </w:r>
      <w:r w:rsidRPr="001A7BC1">
        <w:rPr>
          <w:rStyle w:val="Strong"/>
          <w:rFonts w:ascii="Arial" w:hAnsi="Arial" w:cs="Arial"/>
        </w:rPr>
        <w:t>sexuality</w:t>
      </w:r>
      <w:r w:rsidRPr="001A7BC1">
        <w:rPr>
          <w:rFonts w:ascii="Arial" w:hAnsi="Arial" w:cs="Arial"/>
        </w:rPr>
        <w:t>.</w:t>
      </w:r>
    </w:p>
    <w:p w14:paraId="1F4EC5F7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Your sexuality is who you:</w:t>
      </w:r>
    </w:p>
    <w:p w14:paraId="2C0D540C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love</w:t>
      </w:r>
    </w:p>
    <w:p w14:paraId="165E167F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are attracted to.</w:t>
      </w:r>
    </w:p>
    <w:p w14:paraId="3291BA37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There are </w:t>
      </w:r>
      <w:proofErr w:type="gramStart"/>
      <w:r w:rsidRPr="001A7BC1">
        <w:rPr>
          <w:rFonts w:ascii="Arial" w:hAnsi="Arial" w:cs="Arial"/>
        </w:rPr>
        <w:t>many different kinds of</w:t>
      </w:r>
      <w:proofErr w:type="gramEnd"/>
      <w:r w:rsidRPr="001A7BC1">
        <w:rPr>
          <w:rFonts w:ascii="Arial" w:hAnsi="Arial" w:cs="Arial"/>
        </w:rPr>
        <w:t xml:space="preserve"> sexualities.</w:t>
      </w:r>
    </w:p>
    <w:p w14:paraId="1BA18CAD" w14:textId="36738A46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Education about sex and relationships should include people with</w:t>
      </w:r>
      <w:r w:rsidR="00CC2A5A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different:</w:t>
      </w:r>
    </w:p>
    <w:p w14:paraId="1F9E8145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disabilities</w:t>
      </w:r>
    </w:p>
    <w:p w14:paraId="1ED2054B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types of bodies</w:t>
      </w:r>
    </w:p>
    <w:p w14:paraId="7A21BDD3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genders and sexualities.</w:t>
      </w:r>
    </w:p>
    <w:p w14:paraId="7B7C2E9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But </w:t>
      </w:r>
      <w:proofErr w:type="gramStart"/>
      <w:r w:rsidRPr="001A7BC1">
        <w:rPr>
          <w:rFonts w:ascii="Arial" w:hAnsi="Arial" w:cs="Arial"/>
        </w:rPr>
        <w:t>at the moment</w:t>
      </w:r>
      <w:proofErr w:type="gramEnd"/>
      <w:r w:rsidRPr="001A7BC1">
        <w:rPr>
          <w:rFonts w:ascii="Arial" w:hAnsi="Arial" w:cs="Arial"/>
        </w:rPr>
        <w:t xml:space="preserve"> it doesn’t.</w:t>
      </w:r>
    </w:p>
    <w:p w14:paraId="522D4A36" w14:textId="52310BD7" w:rsidR="00A66C3A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People should get education about sex and relationships earlier than</w:t>
      </w:r>
      <w:r w:rsidR="00CC2A5A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they do now.</w:t>
      </w:r>
    </w:p>
    <w:p w14:paraId="2C63D2B5" w14:textId="21239E25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And it should help them understand the rights of young women and girls</w:t>
      </w:r>
      <w:r w:rsidR="00CC2A5A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with disability to:</w:t>
      </w:r>
    </w:p>
    <w:p w14:paraId="0C973330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make their own </w:t>
      </w:r>
      <w:proofErr w:type="gramStart"/>
      <w:r w:rsidRPr="001A7BC1">
        <w:rPr>
          <w:rFonts w:ascii="Arial" w:hAnsi="Arial" w:cs="Arial"/>
        </w:rPr>
        <w:t>decisions</w:t>
      </w:r>
      <w:proofErr w:type="gramEnd"/>
    </w:p>
    <w:p w14:paraId="1F936C37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enjoy </w:t>
      </w:r>
      <w:proofErr w:type="gramStart"/>
      <w:r w:rsidRPr="001A7BC1">
        <w:rPr>
          <w:rFonts w:ascii="Arial" w:hAnsi="Arial" w:cs="Arial"/>
        </w:rPr>
        <w:t>sex</w:t>
      </w:r>
      <w:proofErr w:type="gramEnd"/>
    </w:p>
    <w:p w14:paraId="75AB4129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have privacy.</w:t>
      </w:r>
    </w:p>
    <w:p w14:paraId="3F001A63" w14:textId="77777777" w:rsidR="00A66C3A" w:rsidRPr="001A7BC1" w:rsidRDefault="00A66C3A" w:rsidP="00D6226D">
      <w:pPr>
        <w:pStyle w:val="Heading3"/>
      </w:pPr>
      <w:r w:rsidRPr="001A7BC1">
        <w:lastRenderedPageBreak/>
        <w:t>Information for supporters</w:t>
      </w:r>
    </w:p>
    <w:p w14:paraId="0A2F0213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Many people want to support young women and girls with disability.</w:t>
      </w:r>
    </w:p>
    <w:p w14:paraId="486F4807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This includes:</w:t>
      </w:r>
    </w:p>
    <w:p w14:paraId="702B0610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family and friends</w:t>
      </w:r>
    </w:p>
    <w:p w14:paraId="3D9485A1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carers.</w:t>
      </w:r>
    </w:p>
    <w:p w14:paraId="05D74809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This also includes:</w:t>
      </w:r>
    </w:p>
    <w:p w14:paraId="2EF32CE1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teachers </w:t>
      </w:r>
    </w:p>
    <w:p w14:paraId="420D82A3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health professionals – like doctors.</w:t>
      </w:r>
    </w:p>
    <w:p w14:paraId="1B598B52" w14:textId="399B8B3F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But they need more information to understand how to support the rights</w:t>
      </w:r>
      <w:r w:rsidR="00233765">
        <w:rPr>
          <w:rFonts w:ascii="Arial" w:hAnsi="Arial" w:cs="Arial"/>
        </w:rPr>
        <w:t xml:space="preserve"> </w:t>
      </w:r>
      <w:r w:rsidRPr="001A7BC1">
        <w:rPr>
          <w:rFonts w:ascii="Arial" w:hAnsi="Arial" w:cs="Arial"/>
        </w:rPr>
        <w:t>of young women and girls with disability.</w:t>
      </w:r>
    </w:p>
    <w:p w14:paraId="69B8EE36" w14:textId="77777777" w:rsidR="00A66C3A" w:rsidRPr="00D6226D" w:rsidRDefault="00A66C3A" w:rsidP="00D6226D">
      <w:pPr>
        <w:pStyle w:val="Heading3"/>
      </w:pPr>
      <w:r w:rsidRPr="00D6226D">
        <w:t>Accessible support</w:t>
      </w:r>
    </w:p>
    <w:p w14:paraId="787A5C58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Young women and girls with disability need </w:t>
      </w:r>
      <w:r w:rsidRPr="001A7BC1">
        <w:rPr>
          <w:rStyle w:val="Strong"/>
          <w:rFonts w:ascii="Arial" w:hAnsi="Arial" w:cs="Arial"/>
        </w:rPr>
        <w:t>accessible</w:t>
      </w:r>
      <w:r w:rsidRPr="001A7BC1">
        <w:rPr>
          <w:rFonts w:ascii="Arial" w:hAnsi="Arial" w:cs="Arial"/>
        </w:rPr>
        <w:t>:</w:t>
      </w:r>
    </w:p>
    <w:p w14:paraId="09359415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information </w:t>
      </w:r>
    </w:p>
    <w:p w14:paraId="677EA3B2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support.</w:t>
      </w:r>
    </w:p>
    <w:p w14:paraId="005ADB1B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When information and support are accessible, they are easy to: </w:t>
      </w:r>
    </w:p>
    <w:p w14:paraId="38943C74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find and </w:t>
      </w:r>
      <w:proofErr w:type="gramStart"/>
      <w:r w:rsidRPr="001A7BC1">
        <w:rPr>
          <w:rFonts w:ascii="Arial" w:hAnsi="Arial" w:cs="Arial"/>
        </w:rPr>
        <w:t>use</w:t>
      </w:r>
      <w:proofErr w:type="gramEnd"/>
    </w:p>
    <w:p w14:paraId="29DFF6F9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understand.</w:t>
      </w:r>
    </w:p>
    <w:p w14:paraId="1012859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People who provide support should think about what young women and girls with disability need.</w:t>
      </w:r>
    </w:p>
    <w:p w14:paraId="319C21F0" w14:textId="0999471B" w:rsidR="009F6FAC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And make sure their services are accessible.</w:t>
      </w:r>
    </w:p>
    <w:p w14:paraId="1782A24E" w14:textId="192024DD" w:rsidR="00953D0D" w:rsidRPr="001A7BC1" w:rsidRDefault="009F6FAC" w:rsidP="009F6F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1178D2" w14:textId="77777777" w:rsidR="00A66C3A" w:rsidRPr="001A7BC1" w:rsidRDefault="00A66C3A" w:rsidP="00D6226D">
      <w:pPr>
        <w:pStyle w:val="Heading3"/>
      </w:pPr>
      <w:r w:rsidRPr="001A7BC1">
        <w:lastRenderedPageBreak/>
        <w:t>Barriers</w:t>
      </w:r>
    </w:p>
    <w:p w14:paraId="6BCBE436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1 in 4 participants told us they worry about being able to pay for menstruation products.</w:t>
      </w:r>
    </w:p>
    <w:p w14:paraId="07FEE35B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They might have to rely on other people for them.</w:t>
      </w:r>
    </w:p>
    <w:p w14:paraId="5864D7B9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Many participants also shared times they talked to people about their:</w:t>
      </w:r>
    </w:p>
    <w:p w14:paraId="2FB4C0DB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sexual health</w:t>
      </w:r>
    </w:p>
    <w:p w14:paraId="44575392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rights.</w:t>
      </w:r>
    </w:p>
    <w:p w14:paraId="652DE2D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For example:</w:t>
      </w:r>
    </w:p>
    <w:p w14:paraId="2C64A4BB" w14:textId="77777777" w:rsidR="00953D0D" w:rsidRPr="001A7BC1" w:rsidRDefault="00953D0D" w:rsidP="004D2DF1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family and friends</w:t>
      </w:r>
    </w:p>
    <w:p w14:paraId="2C10641D" w14:textId="77777777" w:rsidR="00953D0D" w:rsidRPr="001A7BC1" w:rsidRDefault="00953D0D" w:rsidP="004D2DF1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teachers </w:t>
      </w:r>
    </w:p>
    <w:p w14:paraId="0BDD7FA2" w14:textId="77777777" w:rsidR="00953D0D" w:rsidRPr="001A7BC1" w:rsidRDefault="00953D0D" w:rsidP="004D2DF1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health professionals – like doctors.</w:t>
      </w:r>
    </w:p>
    <w:p w14:paraId="4B762E30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They shared that these people treated them: </w:t>
      </w:r>
    </w:p>
    <w:p w14:paraId="0FD6B418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differently</w:t>
      </w:r>
    </w:p>
    <w:p w14:paraId="3AC7A93A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badly.</w:t>
      </w:r>
    </w:p>
    <w:p w14:paraId="18B3EBDE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This makes it harder for them to get the help they need. </w:t>
      </w:r>
    </w:p>
    <w:p w14:paraId="6145ECA4" w14:textId="77777777" w:rsidR="00A66C3A" w:rsidRPr="001A7BC1" w:rsidRDefault="00A66C3A" w:rsidP="004D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rPr>
          <w:rFonts w:ascii="Arial" w:hAnsi="Arial" w:cs="Arial"/>
          <w:b/>
          <w:bCs/>
          <w:color w:val="823889"/>
          <w:sz w:val="32"/>
          <w:szCs w:val="26"/>
          <w:lang w:eastAsia="x-none"/>
        </w:rPr>
      </w:pPr>
      <w:r w:rsidRPr="001A7BC1">
        <w:rPr>
          <w:rFonts w:ascii="Arial" w:hAnsi="Arial" w:cs="Arial"/>
        </w:rPr>
        <w:br w:type="page"/>
      </w:r>
    </w:p>
    <w:p w14:paraId="52942BAA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bookmarkStart w:id="18" w:name="_Toc124327455"/>
      <w:r w:rsidRPr="001A7BC1">
        <w:rPr>
          <w:rFonts w:cs="Arial"/>
        </w:rPr>
        <w:lastRenderedPageBreak/>
        <w:t>What needs to change?</w:t>
      </w:r>
      <w:bookmarkEnd w:id="18"/>
      <w:r w:rsidRPr="001A7BC1">
        <w:rPr>
          <w:rFonts w:cs="Arial"/>
        </w:rPr>
        <w:t xml:space="preserve"> </w:t>
      </w:r>
    </w:p>
    <w:p w14:paraId="0CA484EF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Participants told us they want information that meets their needs.</w:t>
      </w:r>
    </w:p>
    <w:p w14:paraId="1E8C748E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This means it must include people with different:</w:t>
      </w:r>
    </w:p>
    <w:p w14:paraId="0D603A1D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disabilities</w:t>
      </w:r>
    </w:p>
    <w:p w14:paraId="3FA22BCC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types of bodies</w:t>
      </w:r>
    </w:p>
    <w:p w14:paraId="04BB176C" w14:textId="3FE91233" w:rsidR="00A66C3A" w:rsidRPr="00D27062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genders and sexualities.</w:t>
      </w:r>
    </w:p>
    <w:p w14:paraId="4EBD7C1F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It should explain important ideas, such as:</w:t>
      </w:r>
    </w:p>
    <w:p w14:paraId="564F8BB3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their rights </w:t>
      </w:r>
    </w:p>
    <w:p w14:paraId="44AF3515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how they can use health care </w:t>
      </w:r>
    </w:p>
    <w:p w14:paraId="1094456B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how other people should protect their personal information.</w:t>
      </w:r>
    </w:p>
    <w:p w14:paraId="2337C4BB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Participants also want information to understand: </w:t>
      </w:r>
    </w:p>
    <w:p w14:paraId="2D830FE1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sexual assault</w:t>
      </w:r>
    </w:p>
    <w:p w14:paraId="1804EB54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sex and relationships.</w:t>
      </w:r>
    </w:p>
    <w:p w14:paraId="0FC4BF06" w14:textId="27CC6F61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Information should also explain how sexual assault can affect people’s</w:t>
      </w:r>
      <w:r w:rsidR="00D27062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sexual health.</w:t>
      </w:r>
    </w:p>
    <w:p w14:paraId="09E103ED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And it should help the community understand this.</w:t>
      </w:r>
    </w:p>
    <w:p w14:paraId="18605E29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It should also be easy to find and use information:</w:t>
      </w:r>
    </w:p>
    <w:p w14:paraId="4409142D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in a private way</w:t>
      </w:r>
    </w:p>
    <w:p w14:paraId="2B57CE8D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so other people don’t know.</w:t>
      </w:r>
    </w:p>
    <w:p w14:paraId="501878B3" w14:textId="77777777" w:rsidR="00A66C3A" w:rsidRPr="001A7BC1" w:rsidRDefault="00A66C3A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br w:type="page"/>
      </w:r>
    </w:p>
    <w:p w14:paraId="55DB3BCD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bookmarkStart w:id="19" w:name="_Toc124327456"/>
      <w:bookmarkStart w:id="20" w:name="_Ref130997982"/>
      <w:r w:rsidRPr="001A7BC1">
        <w:rPr>
          <w:rFonts w:cs="Arial"/>
        </w:rPr>
        <w:lastRenderedPageBreak/>
        <w:t>Word list</w:t>
      </w:r>
      <w:bookmarkEnd w:id="19"/>
      <w:bookmarkEnd w:id="20"/>
    </w:p>
    <w:p w14:paraId="5691F9F8" w14:textId="77777777" w:rsidR="00A66C3A" w:rsidRPr="001A7BC1" w:rsidRDefault="00A66C3A" w:rsidP="004D2DF1">
      <w:pPr>
        <w:spacing w:before="120" w:after="120"/>
        <w:rPr>
          <w:rFonts w:ascii="Arial" w:hAnsi="Arial" w:cs="Arial"/>
        </w:rPr>
      </w:pPr>
      <w:r w:rsidRPr="001A7BC1">
        <w:rPr>
          <w:rStyle w:val="Strong"/>
          <w:rFonts w:ascii="Arial" w:hAnsi="Arial" w:cs="Arial"/>
          <w:b w:val="0"/>
        </w:rPr>
        <w:t>This list explains what the</w:t>
      </w:r>
      <w:r w:rsidRPr="001A7BC1">
        <w:rPr>
          <w:rStyle w:val="Strong"/>
          <w:rFonts w:ascii="Arial" w:hAnsi="Arial" w:cs="Arial"/>
        </w:rPr>
        <w:t xml:space="preserve"> bold</w:t>
      </w:r>
      <w:r w:rsidRPr="001A7BC1">
        <w:rPr>
          <w:rStyle w:val="Strong"/>
          <w:rFonts w:ascii="Arial" w:hAnsi="Arial" w:cs="Arial"/>
          <w:b w:val="0"/>
        </w:rPr>
        <w:t xml:space="preserve"> words in this document </w:t>
      </w:r>
      <w:r w:rsidRPr="001A7BC1">
        <w:rPr>
          <w:rStyle w:val="Strong"/>
          <w:rFonts w:ascii="Arial" w:hAnsi="Arial" w:cs="Arial"/>
          <w:b w:val="0"/>
          <w:bCs w:val="0"/>
        </w:rPr>
        <w:t>mean</w:t>
      </w:r>
      <w:r w:rsidRPr="001A7BC1">
        <w:rPr>
          <w:rStyle w:val="Strong"/>
          <w:rFonts w:ascii="Arial" w:hAnsi="Arial" w:cs="Arial"/>
          <w:b w:val="0"/>
        </w:rPr>
        <w:t>.</w:t>
      </w:r>
    </w:p>
    <w:p w14:paraId="1096CB04" w14:textId="77777777" w:rsidR="00953D0D" w:rsidRPr="001A7BC1" w:rsidRDefault="00953D0D" w:rsidP="00D27062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Accessible</w:t>
      </w:r>
    </w:p>
    <w:p w14:paraId="03F72329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When information and support are accessible, they are easy to: </w:t>
      </w:r>
    </w:p>
    <w:p w14:paraId="3B0C930B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find and </w:t>
      </w:r>
      <w:proofErr w:type="gramStart"/>
      <w:r w:rsidRPr="001A7BC1">
        <w:rPr>
          <w:rFonts w:ascii="Arial" w:hAnsi="Arial" w:cs="Arial"/>
        </w:rPr>
        <w:t>use</w:t>
      </w:r>
      <w:proofErr w:type="gramEnd"/>
    </w:p>
    <w:p w14:paraId="6C71DAD8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understand.</w:t>
      </w:r>
    </w:p>
    <w:p w14:paraId="66E5861B" w14:textId="77777777" w:rsidR="00953D0D" w:rsidRPr="001A7BC1" w:rsidRDefault="00953D0D" w:rsidP="00D27062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Barrier</w:t>
      </w:r>
    </w:p>
    <w:p w14:paraId="0E569A8B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 barrier is something that stops you from doing something you:</w:t>
      </w:r>
    </w:p>
    <w:p w14:paraId="2B738D15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need to </w:t>
      </w:r>
      <w:proofErr w:type="gramStart"/>
      <w:r w:rsidRPr="001A7BC1">
        <w:rPr>
          <w:rFonts w:ascii="Arial" w:hAnsi="Arial" w:cs="Arial"/>
        </w:rPr>
        <w:t>do</w:t>
      </w:r>
      <w:proofErr w:type="gramEnd"/>
    </w:p>
    <w:p w14:paraId="0AF81628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want to do.</w:t>
      </w:r>
    </w:p>
    <w:p w14:paraId="6A76A07F" w14:textId="77777777" w:rsidR="00953D0D" w:rsidRPr="001A7BC1" w:rsidRDefault="00953D0D" w:rsidP="00D27062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Contraception</w:t>
      </w:r>
    </w:p>
    <w:p w14:paraId="63F8092B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Contraception is products that can help you:</w:t>
      </w:r>
    </w:p>
    <w:p w14:paraId="3D849914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have safe </w:t>
      </w:r>
      <w:proofErr w:type="gramStart"/>
      <w:r w:rsidRPr="001A7BC1">
        <w:rPr>
          <w:rFonts w:ascii="Arial" w:hAnsi="Arial" w:cs="Arial"/>
        </w:rPr>
        <w:t>sex</w:t>
      </w:r>
      <w:proofErr w:type="gramEnd"/>
    </w:p>
    <w:p w14:paraId="22F161AB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not become pregnant.</w:t>
      </w:r>
    </w:p>
    <w:p w14:paraId="213CA8F3" w14:textId="77777777" w:rsidR="00953D0D" w:rsidRPr="001A7BC1" w:rsidRDefault="00953D0D" w:rsidP="00D27062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Gender</w:t>
      </w:r>
    </w:p>
    <w:p w14:paraId="2F2A4539" w14:textId="1B8CFA43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Your gender is what you feel and understand about who you are as a</w:t>
      </w:r>
      <w:r w:rsidR="00D6226D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person.</w:t>
      </w:r>
    </w:p>
    <w:p w14:paraId="03AE7879" w14:textId="52374A0B" w:rsidR="00232F2E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It isn’t about whether your body looks male or female.</w:t>
      </w:r>
    </w:p>
    <w:p w14:paraId="0F51DA7B" w14:textId="752AF05A" w:rsidR="00953D0D" w:rsidRPr="001A7BC1" w:rsidRDefault="00232F2E" w:rsidP="00232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50687D" w14:textId="77777777" w:rsidR="00953D0D" w:rsidRPr="001A7BC1" w:rsidRDefault="00953D0D" w:rsidP="00D27062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lastRenderedPageBreak/>
        <w:t>Gender diverse</w:t>
      </w:r>
    </w:p>
    <w:p w14:paraId="42C55588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 gender diverse person is someone:</w:t>
      </w:r>
    </w:p>
    <w:p w14:paraId="276F1F3F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who feels like they don't fit the idea of being a man or a woman</w:t>
      </w:r>
    </w:p>
    <w:p w14:paraId="6D0E6962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whose gender given to them when they were born doesn’t match the gender they are.</w:t>
      </w:r>
    </w:p>
    <w:p w14:paraId="5CEDC8F7" w14:textId="77777777" w:rsidR="00953D0D" w:rsidRPr="001A7BC1" w:rsidRDefault="00953D0D" w:rsidP="00232F2E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Menstruation</w:t>
      </w:r>
    </w:p>
    <w:p w14:paraId="29438905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Menstruation is a kind of bleeding from the vagina. </w:t>
      </w:r>
    </w:p>
    <w:p w14:paraId="1EEC3DC4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It happens once a month.</w:t>
      </w:r>
    </w:p>
    <w:p w14:paraId="680A3D7A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People also call it a period.</w:t>
      </w:r>
    </w:p>
    <w:p w14:paraId="6BE550C7" w14:textId="24F73B7A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Once you start having a period, you can get pregnant when you have</w:t>
      </w:r>
      <w:r w:rsidR="00232F2E">
        <w:rPr>
          <w:rFonts w:ascii="Arial" w:hAnsi="Arial" w:cs="Arial"/>
        </w:rPr>
        <w:t> </w:t>
      </w:r>
      <w:r w:rsidRPr="001A7BC1">
        <w:rPr>
          <w:rFonts w:ascii="Arial" w:hAnsi="Arial" w:cs="Arial"/>
        </w:rPr>
        <w:t>sex.</w:t>
      </w:r>
    </w:p>
    <w:p w14:paraId="5758CBDE" w14:textId="77777777" w:rsidR="00953D0D" w:rsidRPr="001A7BC1" w:rsidRDefault="00953D0D" w:rsidP="00232F2E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Participants</w:t>
      </w:r>
    </w:p>
    <w:p w14:paraId="0491DAF2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Participants are people who took part in the survey.</w:t>
      </w:r>
    </w:p>
    <w:p w14:paraId="6A891A7A" w14:textId="77777777" w:rsidR="00953D0D" w:rsidRPr="001A7BC1" w:rsidRDefault="00953D0D" w:rsidP="00232F2E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Rights</w:t>
      </w:r>
    </w:p>
    <w:p w14:paraId="28C9ACBD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Rights are rules about how you should be treated: </w:t>
      </w:r>
    </w:p>
    <w:p w14:paraId="5BF49025" w14:textId="77777777" w:rsidR="00953D0D" w:rsidRPr="001A7BC1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fairly</w:t>
      </w:r>
    </w:p>
    <w:p w14:paraId="504AD234" w14:textId="23CC521A" w:rsidR="00232F2E" w:rsidRDefault="00953D0D" w:rsidP="004D2DF1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equally. </w:t>
      </w:r>
    </w:p>
    <w:p w14:paraId="1CFFFE52" w14:textId="4B605CE4" w:rsidR="00953D0D" w:rsidRPr="00232F2E" w:rsidRDefault="00232F2E" w:rsidP="00232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6EEAE8" w14:textId="77777777" w:rsidR="00953D0D" w:rsidRPr="001A7BC1" w:rsidRDefault="00953D0D" w:rsidP="00232F2E">
      <w:pPr>
        <w:spacing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lastRenderedPageBreak/>
        <w:t>Sexual assault</w:t>
      </w:r>
    </w:p>
    <w:p w14:paraId="7736B433" w14:textId="77777777" w:rsidR="00953D0D" w:rsidRPr="001A7BC1" w:rsidRDefault="00953D0D" w:rsidP="004D2DF1">
      <w:pPr>
        <w:spacing w:before="120" w:after="120"/>
        <w:rPr>
          <w:rFonts w:ascii="Arial" w:hAnsi="Arial" w:cs="Arial"/>
          <w:lang w:eastAsia="en-AU"/>
        </w:rPr>
      </w:pPr>
      <w:r w:rsidRPr="001A7BC1">
        <w:rPr>
          <w:rFonts w:ascii="Arial" w:hAnsi="Arial" w:cs="Arial"/>
        </w:rPr>
        <w:t>Sexual assault is when someone:</w:t>
      </w:r>
    </w:p>
    <w:p w14:paraId="08ABF447" w14:textId="0A69AC24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makes you do sexual things you don’t want to </w:t>
      </w:r>
      <w:proofErr w:type="gramStart"/>
      <w:r w:rsidRPr="001A7BC1">
        <w:rPr>
          <w:rFonts w:ascii="Arial" w:hAnsi="Arial" w:cs="Arial"/>
        </w:rPr>
        <w:t>do</w:t>
      </w:r>
      <w:proofErr w:type="gramEnd"/>
    </w:p>
    <w:p w14:paraId="58CEF9D9" w14:textId="221775AB" w:rsidR="00953D0D" w:rsidRPr="00232F2E" w:rsidRDefault="00953D0D" w:rsidP="00232F2E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does something sexual to you that you don’t want them to do.</w:t>
      </w:r>
    </w:p>
    <w:p w14:paraId="38CD4A4A" w14:textId="77777777" w:rsidR="00953D0D" w:rsidRPr="001A7BC1" w:rsidRDefault="00953D0D" w:rsidP="004D2DF1">
      <w:pPr>
        <w:spacing w:before="120" w:after="120"/>
        <w:rPr>
          <w:rStyle w:val="Strong"/>
          <w:rFonts w:ascii="Arial" w:hAnsi="Arial" w:cs="Arial"/>
        </w:rPr>
      </w:pPr>
      <w:r w:rsidRPr="001A7BC1">
        <w:rPr>
          <w:rStyle w:val="Strong"/>
          <w:rFonts w:ascii="Arial" w:hAnsi="Arial" w:cs="Arial"/>
        </w:rPr>
        <w:t>Sexuality</w:t>
      </w:r>
    </w:p>
    <w:p w14:paraId="36A7CBAE" w14:textId="77777777" w:rsidR="00953D0D" w:rsidRPr="001A7BC1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Your sexuality is who you:</w:t>
      </w:r>
    </w:p>
    <w:p w14:paraId="5E3DA109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love</w:t>
      </w:r>
    </w:p>
    <w:p w14:paraId="7D57B367" w14:textId="77777777" w:rsidR="00953D0D" w:rsidRPr="001A7BC1" w:rsidRDefault="00953D0D" w:rsidP="004D2DF1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>are attracted to.</w:t>
      </w:r>
    </w:p>
    <w:p w14:paraId="288A6E28" w14:textId="5CAB9485" w:rsidR="00232F2E" w:rsidRDefault="00953D0D" w:rsidP="004D2DF1">
      <w:pPr>
        <w:spacing w:before="120" w:after="120"/>
        <w:rPr>
          <w:rFonts w:ascii="Arial" w:hAnsi="Arial" w:cs="Arial"/>
        </w:rPr>
      </w:pPr>
      <w:r w:rsidRPr="001A7BC1">
        <w:rPr>
          <w:rFonts w:ascii="Arial" w:hAnsi="Arial" w:cs="Arial"/>
        </w:rPr>
        <w:t xml:space="preserve">There are </w:t>
      </w:r>
      <w:proofErr w:type="gramStart"/>
      <w:r w:rsidRPr="001A7BC1">
        <w:rPr>
          <w:rFonts w:ascii="Arial" w:hAnsi="Arial" w:cs="Arial"/>
        </w:rPr>
        <w:t>many different kinds of</w:t>
      </w:r>
      <w:proofErr w:type="gramEnd"/>
      <w:r w:rsidRPr="001A7BC1">
        <w:rPr>
          <w:rFonts w:ascii="Arial" w:hAnsi="Arial" w:cs="Arial"/>
        </w:rPr>
        <w:t xml:space="preserve"> sexualities.</w:t>
      </w:r>
    </w:p>
    <w:p w14:paraId="5D60911B" w14:textId="2DDCDA73" w:rsidR="00953D0D" w:rsidRPr="001A7BC1" w:rsidRDefault="00232F2E" w:rsidP="00232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C30937" w14:textId="77777777" w:rsidR="00A66C3A" w:rsidRPr="001A7BC1" w:rsidRDefault="00A66C3A" w:rsidP="004D2DF1">
      <w:pPr>
        <w:pStyle w:val="Heading2"/>
        <w:spacing w:before="120" w:after="120"/>
        <w:rPr>
          <w:rFonts w:cs="Arial"/>
        </w:rPr>
      </w:pPr>
      <w:bookmarkStart w:id="21" w:name="_Toc124327457"/>
      <w:r w:rsidRPr="001A7BC1">
        <w:rPr>
          <w:rFonts w:cs="Arial"/>
        </w:rPr>
        <w:lastRenderedPageBreak/>
        <w:t xml:space="preserve">Contact </w:t>
      </w:r>
      <w:proofErr w:type="gramStart"/>
      <w:r w:rsidRPr="001A7BC1">
        <w:rPr>
          <w:rFonts w:cs="Arial"/>
        </w:rPr>
        <w:t>us</w:t>
      </w:r>
      <w:bookmarkEnd w:id="21"/>
      <w:proofErr w:type="gramEnd"/>
    </w:p>
    <w:p w14:paraId="3A95AB7B" w14:textId="27CB1FA5" w:rsidR="00953D0D" w:rsidRPr="001A7BC1" w:rsidRDefault="00953D0D" w:rsidP="00D6226D">
      <w:pPr>
        <w:rPr>
          <w:rStyle w:val="Strong"/>
          <w:rFonts w:ascii="Arial" w:hAnsi="Arial" w:cs="Arial"/>
        </w:rPr>
      </w:pPr>
      <w:r w:rsidRPr="001A7BC1">
        <w:rPr>
          <w:rFonts w:ascii="Arial" w:hAnsi="Arial" w:cs="Arial"/>
        </w:rPr>
        <w:t>You can call us.</w:t>
      </w:r>
      <w:r w:rsidR="00D6226D">
        <w:rPr>
          <w:rFonts w:ascii="Arial" w:hAnsi="Arial" w:cs="Arial"/>
        </w:rPr>
        <w:br/>
      </w:r>
      <w:r w:rsidRPr="001A7BC1">
        <w:rPr>
          <w:rFonts w:ascii="Arial" w:hAnsi="Arial" w:cs="Arial"/>
          <w:b/>
          <w:bCs/>
        </w:rPr>
        <w:t xml:space="preserve">0438 </w:t>
      </w:r>
      <w:proofErr w:type="gramStart"/>
      <w:r w:rsidRPr="001A7BC1">
        <w:rPr>
          <w:rFonts w:ascii="Arial" w:hAnsi="Arial" w:cs="Arial"/>
          <w:b/>
          <w:bCs/>
        </w:rPr>
        <w:t>535 123</w:t>
      </w:r>
      <w:proofErr w:type="gramEnd"/>
    </w:p>
    <w:p w14:paraId="2BDC8947" w14:textId="5D7DD0CE" w:rsidR="00953D0D" w:rsidRPr="00C27C4E" w:rsidRDefault="00953D0D" w:rsidP="00D6226D">
      <w:pPr>
        <w:rPr>
          <w:rFonts w:ascii="Arial" w:hAnsi="Arial" w:cs="Arial"/>
          <w:szCs w:val="28"/>
        </w:rPr>
      </w:pPr>
      <w:r w:rsidRPr="001A7BC1">
        <w:rPr>
          <w:rFonts w:ascii="Arial" w:hAnsi="Arial" w:cs="Arial"/>
        </w:rPr>
        <w:t>You can send us an email.</w:t>
      </w:r>
      <w:r w:rsidR="00D6226D">
        <w:rPr>
          <w:rFonts w:ascii="Arial" w:hAnsi="Arial" w:cs="Arial"/>
        </w:rPr>
        <w:br/>
      </w:r>
      <w:hyperlink r:id="rId8" w:history="1">
        <w:r w:rsidRPr="00C27C4E">
          <w:rPr>
            <w:rStyle w:val="Hyperlink"/>
            <w:rFonts w:ascii="Arial" w:hAnsi="Arial" w:cs="Arial"/>
            <w:sz w:val="28"/>
            <w:szCs w:val="28"/>
          </w:rPr>
          <w:t>officeadmin@wwda.org.au</w:t>
        </w:r>
      </w:hyperlink>
      <w:r w:rsidRPr="00C27C4E">
        <w:rPr>
          <w:rFonts w:ascii="Arial" w:hAnsi="Arial" w:cs="Arial"/>
          <w:szCs w:val="28"/>
        </w:rPr>
        <w:t xml:space="preserve"> </w:t>
      </w:r>
    </w:p>
    <w:p w14:paraId="66BBFBB4" w14:textId="75349E0A" w:rsidR="00953D0D" w:rsidRPr="001A7BC1" w:rsidRDefault="00953D0D" w:rsidP="00D6226D">
      <w:pPr>
        <w:rPr>
          <w:rFonts w:ascii="Arial" w:hAnsi="Arial" w:cs="Arial"/>
        </w:rPr>
      </w:pPr>
      <w:r w:rsidRPr="001A7BC1">
        <w:rPr>
          <w:rFonts w:ascii="Arial" w:hAnsi="Arial" w:cs="Arial"/>
        </w:rPr>
        <w:t>You can write to us.</w:t>
      </w:r>
      <w:r w:rsidR="00D6226D">
        <w:rPr>
          <w:rFonts w:ascii="Arial" w:hAnsi="Arial" w:cs="Arial"/>
        </w:rPr>
        <w:br/>
      </w:r>
      <w:r w:rsidRPr="001A7BC1">
        <w:rPr>
          <w:rFonts w:ascii="Arial" w:hAnsi="Arial" w:cs="Arial"/>
        </w:rPr>
        <w:t>PO Box 407</w:t>
      </w:r>
      <w:r w:rsidRPr="001A7BC1">
        <w:rPr>
          <w:rFonts w:ascii="Arial" w:hAnsi="Arial" w:cs="Arial"/>
        </w:rPr>
        <w:br/>
        <w:t>Lenah Valley</w:t>
      </w:r>
      <w:r w:rsidRPr="001A7BC1">
        <w:rPr>
          <w:rFonts w:ascii="Arial" w:hAnsi="Arial" w:cs="Arial"/>
        </w:rPr>
        <w:br/>
        <w:t>7008 Tasmania Australia</w:t>
      </w:r>
    </w:p>
    <w:p w14:paraId="73A4DA70" w14:textId="539ADE98" w:rsidR="00A66C3A" w:rsidRPr="00232F2E" w:rsidRDefault="00953D0D" w:rsidP="00D6226D">
      <w:pPr>
        <w:rPr>
          <w:rFonts w:ascii="Arial" w:hAnsi="Arial" w:cs="Arial"/>
          <w:szCs w:val="28"/>
        </w:rPr>
      </w:pPr>
      <w:r w:rsidRPr="001A7BC1">
        <w:rPr>
          <w:rFonts w:ascii="Arial" w:hAnsi="Arial" w:cs="Arial"/>
        </w:rPr>
        <w:t>You can visit our website.</w:t>
      </w:r>
      <w:r w:rsidR="00D6226D">
        <w:rPr>
          <w:rFonts w:ascii="Arial" w:hAnsi="Arial" w:cs="Arial"/>
        </w:rPr>
        <w:br/>
      </w:r>
      <w:hyperlink r:id="rId9" w:history="1">
        <w:r w:rsidRPr="00C27C4E">
          <w:rPr>
            <w:rStyle w:val="Hyperlink"/>
            <w:rFonts w:ascii="Arial" w:hAnsi="Arial" w:cs="Arial"/>
            <w:sz w:val="28"/>
            <w:szCs w:val="28"/>
          </w:rPr>
          <w:t>www.wwda.org.au</w:t>
        </w:r>
      </w:hyperlink>
      <w:r w:rsidRPr="00C27C4E">
        <w:rPr>
          <w:rFonts w:ascii="Arial" w:hAnsi="Arial" w:cs="Arial"/>
          <w:szCs w:val="28"/>
        </w:rPr>
        <w:t xml:space="preserve"> </w:t>
      </w:r>
    </w:p>
    <w:p w14:paraId="08A8163D" w14:textId="5EEBCA88" w:rsidR="00953D0D" w:rsidRPr="001A7BC1" w:rsidRDefault="00953D0D" w:rsidP="00D6226D">
      <w:pPr>
        <w:rPr>
          <w:rFonts w:ascii="Arial" w:hAnsi="Arial" w:cs="Arial"/>
        </w:rPr>
      </w:pPr>
      <w:r w:rsidRPr="001A7BC1">
        <w:rPr>
          <w:rFonts w:ascii="Arial" w:hAnsi="Arial" w:cs="Arial"/>
        </w:rPr>
        <w:t>You can follow us on Facebook.</w:t>
      </w:r>
      <w:r w:rsidR="00D6226D">
        <w:rPr>
          <w:rFonts w:ascii="Arial" w:hAnsi="Arial" w:cs="Arial"/>
        </w:rPr>
        <w:br/>
      </w:r>
      <w:hyperlink r:id="rId10" w:history="1">
        <w:r w:rsidRPr="001A7BC1">
          <w:rPr>
            <w:rStyle w:val="Hyperlink"/>
            <w:rFonts w:ascii="Arial" w:hAnsi="Arial" w:cs="Arial"/>
          </w:rPr>
          <w:t>www.facebook.com/WWDA.Australia</w:t>
        </w:r>
      </w:hyperlink>
      <w:r w:rsidRPr="001A7BC1">
        <w:rPr>
          <w:rFonts w:ascii="Arial" w:hAnsi="Arial" w:cs="Arial"/>
        </w:rPr>
        <w:t xml:space="preserve"> </w:t>
      </w:r>
    </w:p>
    <w:p w14:paraId="161595F7" w14:textId="3861B236" w:rsidR="00A66C3A" w:rsidRPr="00232F2E" w:rsidRDefault="00953D0D" w:rsidP="00D6226D">
      <w:pPr>
        <w:rPr>
          <w:rFonts w:ascii="Arial" w:hAnsi="Arial" w:cs="Arial"/>
          <w:b/>
          <w:bCs/>
        </w:rPr>
      </w:pPr>
      <w:r w:rsidRPr="001A7BC1">
        <w:rPr>
          <w:rFonts w:ascii="Arial" w:hAnsi="Arial" w:cs="Arial"/>
        </w:rPr>
        <w:t>You can follow us on Twitter.</w:t>
      </w:r>
      <w:r w:rsidR="00D6226D">
        <w:rPr>
          <w:rFonts w:ascii="Arial" w:hAnsi="Arial" w:cs="Arial"/>
        </w:rPr>
        <w:br/>
      </w:r>
      <w:hyperlink r:id="rId11" w:history="1">
        <w:r w:rsidRPr="001A7BC1">
          <w:rPr>
            <w:rStyle w:val="Strong"/>
            <w:rFonts w:ascii="Arial" w:hAnsi="Arial" w:cs="Arial"/>
            <w:color w:val="612C69"/>
          </w:rPr>
          <w:t>www.twitter.com/WWDA_AU</w:t>
        </w:r>
      </w:hyperlink>
      <w:r w:rsidRPr="001A7BC1">
        <w:rPr>
          <w:rStyle w:val="Strong"/>
          <w:rFonts w:ascii="Arial" w:hAnsi="Arial" w:cs="Arial"/>
          <w:color w:val="612C69"/>
        </w:rPr>
        <w:t xml:space="preserve"> </w:t>
      </w:r>
    </w:p>
    <w:p w14:paraId="2385EAEE" w14:textId="7AB670EE" w:rsidR="006C5C75" w:rsidRPr="00234691" w:rsidRDefault="00953D0D" w:rsidP="00234691">
      <w:pPr>
        <w:spacing w:before="4080" w:after="120"/>
        <w:rPr>
          <w:rFonts w:ascii="Arial" w:hAnsi="Arial" w:cs="Arial"/>
          <w:sz w:val="24"/>
          <w:szCs w:val="24"/>
        </w:rPr>
      </w:pPr>
      <w:r w:rsidRPr="001A7BC1">
        <w:rPr>
          <w:rFonts w:ascii="Arial" w:hAnsi="Arial" w:cs="Arial"/>
          <w:sz w:val="24"/>
          <w:szCs w:val="24"/>
        </w:rPr>
        <w:t xml:space="preserve">The Information Access Group created this </w:t>
      </w:r>
      <w:r w:rsidR="002F12C8" w:rsidRPr="001A7BC1">
        <w:rPr>
          <w:rFonts w:ascii="Arial" w:hAnsi="Arial" w:cs="Arial"/>
          <w:sz w:val="24"/>
          <w:szCs w:val="24"/>
        </w:rPr>
        <w:t xml:space="preserve">text-only </w:t>
      </w:r>
      <w:r w:rsidRPr="001A7BC1">
        <w:rPr>
          <w:rFonts w:ascii="Arial" w:hAnsi="Arial" w:cs="Arial"/>
          <w:sz w:val="24"/>
          <w:szCs w:val="24"/>
        </w:rPr>
        <w:t>Easy Read document</w:t>
      </w:r>
      <w:r w:rsidR="003E72AD" w:rsidRPr="001A7BC1">
        <w:rPr>
          <w:rFonts w:ascii="Arial" w:hAnsi="Arial" w:cs="Arial"/>
          <w:sz w:val="24"/>
          <w:szCs w:val="24"/>
        </w:rPr>
        <w:t>.</w:t>
      </w:r>
      <w:r w:rsidR="00BB0E10" w:rsidRPr="001A7BC1">
        <w:rPr>
          <w:rFonts w:ascii="Arial" w:hAnsi="Arial" w:cs="Arial"/>
          <w:sz w:val="24"/>
          <w:szCs w:val="24"/>
        </w:rPr>
        <w:br/>
      </w:r>
      <w:r w:rsidRPr="001A7BC1">
        <w:rPr>
          <w:rFonts w:ascii="Arial" w:hAnsi="Arial" w:cs="Arial"/>
          <w:sz w:val="24"/>
          <w:szCs w:val="24"/>
        </w:rPr>
        <w:t xml:space="preserve">For any enquiries, please visit </w:t>
      </w:r>
      <w:hyperlink r:id="rId12" w:history="1">
        <w:r w:rsidRPr="001A7BC1">
          <w:rPr>
            <w:rStyle w:val="Hyperlink"/>
            <w:rFonts w:ascii="Arial" w:hAnsi="Arial" w:cs="Arial"/>
          </w:rPr>
          <w:t>www.informationaccessgroup.com</w:t>
        </w:r>
      </w:hyperlink>
      <w:r w:rsidRPr="001A7BC1">
        <w:rPr>
          <w:rFonts w:ascii="Arial" w:hAnsi="Arial" w:cs="Arial"/>
          <w:sz w:val="24"/>
          <w:szCs w:val="24"/>
        </w:rPr>
        <w:t>.</w:t>
      </w:r>
      <w:r w:rsidR="00BB0E10" w:rsidRPr="001A7BC1">
        <w:rPr>
          <w:rFonts w:ascii="Arial" w:hAnsi="Arial" w:cs="Arial"/>
          <w:sz w:val="24"/>
          <w:szCs w:val="24"/>
        </w:rPr>
        <w:br/>
      </w:r>
      <w:r w:rsidRPr="001A7BC1">
        <w:rPr>
          <w:rFonts w:ascii="Arial" w:hAnsi="Arial" w:cs="Arial"/>
          <w:sz w:val="24"/>
          <w:szCs w:val="24"/>
        </w:rPr>
        <w:t>Quote job number 4775.</w:t>
      </w:r>
    </w:p>
    <w:sectPr w:rsidR="006C5C75" w:rsidRPr="00234691" w:rsidSect="005F3D4D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35A0" w14:textId="77777777" w:rsidR="00B54568" w:rsidRDefault="00B54568" w:rsidP="00953D0D">
      <w:pPr>
        <w:spacing w:before="0" w:after="0" w:line="240" w:lineRule="auto"/>
      </w:pPr>
      <w:r>
        <w:separator/>
      </w:r>
    </w:p>
  </w:endnote>
  <w:endnote w:type="continuationSeparator" w:id="0">
    <w:p w14:paraId="3F077482" w14:textId="77777777" w:rsidR="00B54568" w:rsidRDefault="00B54568" w:rsidP="00953D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F02A" w14:textId="48841473" w:rsidR="003C25FD" w:rsidRDefault="00234691" w:rsidP="00CF6D8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382">
      <w:rPr>
        <w:rStyle w:val="PageNumber"/>
        <w:noProof/>
      </w:rPr>
      <w:t>9</w:t>
    </w:r>
    <w:r>
      <w:rPr>
        <w:rStyle w:val="PageNumber"/>
      </w:rPr>
      <w:fldChar w:fldCharType="end"/>
    </w:r>
  </w:p>
  <w:p w14:paraId="21E86249" w14:textId="77777777" w:rsidR="003C25FD" w:rsidRDefault="00507218" w:rsidP="00CF6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348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229F42" w14:textId="1DBE1861" w:rsidR="00290F99" w:rsidRPr="005A3382" w:rsidRDefault="005A3382" w:rsidP="005A3382">
            <w:pPr>
              <w:pStyle w:val="Footer"/>
              <w:jc w:val="center"/>
            </w:pPr>
            <w:r w:rsidRPr="0018138B">
              <w:rPr>
                <w:rFonts w:ascii="Arial" w:hAnsi="Arial" w:cs="Arial"/>
              </w:rPr>
              <w:t xml:space="preserve">Page 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138B">
              <w:rPr>
                <w:rFonts w:ascii="Arial" w:hAnsi="Arial" w:cs="Arial"/>
              </w:rPr>
              <w:instrText xml:space="preserve"> PAGE </w:instrTex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138B">
              <w:rPr>
                <w:rFonts w:ascii="Arial" w:hAnsi="Arial" w:cs="Arial"/>
                <w:noProof/>
              </w:rPr>
              <w:t>2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138B">
              <w:rPr>
                <w:rFonts w:ascii="Arial" w:hAnsi="Arial" w:cs="Arial"/>
              </w:rPr>
              <w:t xml:space="preserve"> of </w:t>
            </w:r>
            <w:r w:rsidRPr="0018138B">
              <w:rPr>
                <w:rFonts w:ascii="Arial" w:hAnsi="Arial" w:cs="Arial"/>
              </w:rPr>
              <w:fldChar w:fldCharType="begin"/>
            </w:r>
            <w:r w:rsidRPr="0018138B">
              <w:rPr>
                <w:rFonts w:ascii="Arial" w:hAnsi="Arial" w:cs="Arial"/>
              </w:rPr>
              <w:instrText xml:space="preserve"> NUMPAGES  </w:instrText>
            </w:r>
            <w:r w:rsidRPr="0018138B">
              <w:rPr>
                <w:rFonts w:ascii="Arial" w:hAnsi="Arial" w:cs="Arial"/>
              </w:rPr>
              <w:fldChar w:fldCharType="separate"/>
            </w:r>
            <w:r w:rsidRPr="0018138B">
              <w:rPr>
                <w:rFonts w:ascii="Arial" w:hAnsi="Arial" w:cs="Arial"/>
                <w:noProof/>
              </w:rPr>
              <w:t>2</w:t>
            </w:r>
            <w:r w:rsidRPr="0018138B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187723"/>
      <w:docPartObj>
        <w:docPartGallery w:val="Page Numbers (Bottom of Page)"/>
        <w:docPartUnique/>
      </w:docPartObj>
    </w:sdtPr>
    <w:sdtEndPr/>
    <w:sdtContent>
      <w:sdt>
        <w:sdtPr>
          <w:id w:val="-1883624836"/>
          <w:docPartObj>
            <w:docPartGallery w:val="Page Numbers (Top of Page)"/>
            <w:docPartUnique/>
          </w:docPartObj>
        </w:sdtPr>
        <w:sdtEndPr/>
        <w:sdtContent>
          <w:p w14:paraId="04351314" w14:textId="2346B8F8" w:rsidR="000E20C9" w:rsidRDefault="0018138B" w:rsidP="0018138B">
            <w:pPr>
              <w:pStyle w:val="Footer"/>
              <w:jc w:val="center"/>
            </w:pPr>
            <w:r w:rsidRPr="0018138B">
              <w:rPr>
                <w:rFonts w:ascii="Arial" w:hAnsi="Arial" w:cs="Arial"/>
              </w:rPr>
              <w:t xml:space="preserve">Page 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138B">
              <w:rPr>
                <w:rFonts w:ascii="Arial" w:hAnsi="Arial" w:cs="Arial"/>
              </w:rPr>
              <w:instrText xml:space="preserve"> PAGE </w:instrTex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138B">
              <w:rPr>
                <w:rFonts w:ascii="Arial" w:hAnsi="Arial" w:cs="Arial"/>
                <w:noProof/>
              </w:rPr>
              <w:t>2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138B">
              <w:rPr>
                <w:rFonts w:ascii="Arial" w:hAnsi="Arial" w:cs="Arial"/>
              </w:rPr>
              <w:t xml:space="preserve"> of 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138B">
              <w:rPr>
                <w:rFonts w:ascii="Arial" w:hAnsi="Arial" w:cs="Arial"/>
              </w:rPr>
              <w:instrText xml:space="preserve"> NUMPAGES  </w:instrTex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138B">
              <w:rPr>
                <w:rFonts w:ascii="Arial" w:hAnsi="Arial" w:cs="Arial"/>
                <w:noProof/>
              </w:rPr>
              <w:t>2</w:t>
            </w:r>
            <w:r w:rsidRPr="0018138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4C58" w14:textId="77777777" w:rsidR="00B54568" w:rsidRDefault="00B54568" w:rsidP="00953D0D">
      <w:pPr>
        <w:spacing w:before="0" w:after="0" w:line="240" w:lineRule="auto"/>
      </w:pPr>
      <w:r>
        <w:separator/>
      </w:r>
    </w:p>
  </w:footnote>
  <w:footnote w:type="continuationSeparator" w:id="0">
    <w:p w14:paraId="74F2F055" w14:textId="77777777" w:rsidR="00B54568" w:rsidRDefault="00B54568" w:rsidP="00953D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C7EC" w14:textId="29D7821C" w:rsidR="004B153A" w:rsidRDefault="00507218" w:rsidP="000E20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354"/>
    <w:multiLevelType w:val="hybridMultilevel"/>
    <w:tmpl w:val="E7D8E66A"/>
    <w:lvl w:ilvl="0" w:tplc="1912414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Medium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A57DD"/>
    <w:multiLevelType w:val="hybridMultilevel"/>
    <w:tmpl w:val="EF483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25FFB"/>
    <w:multiLevelType w:val="hybridMultilevel"/>
    <w:tmpl w:val="4C026492"/>
    <w:lvl w:ilvl="0" w:tplc="4A669BA4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Medium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401B4"/>
    <w:multiLevelType w:val="hybridMultilevel"/>
    <w:tmpl w:val="1B922044"/>
    <w:lvl w:ilvl="0" w:tplc="4A669BA4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Medium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61413">
    <w:abstractNumId w:val="0"/>
  </w:num>
  <w:num w:numId="2" w16cid:durableId="404912852">
    <w:abstractNumId w:val="2"/>
  </w:num>
  <w:num w:numId="3" w16cid:durableId="1983348135">
    <w:abstractNumId w:val="3"/>
  </w:num>
  <w:num w:numId="4" w16cid:durableId="120705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3A"/>
    <w:rsid w:val="0002041B"/>
    <w:rsid w:val="000B021F"/>
    <w:rsid w:val="000B6709"/>
    <w:rsid w:val="000F27B1"/>
    <w:rsid w:val="00112C0D"/>
    <w:rsid w:val="0018138B"/>
    <w:rsid w:val="001A7BC1"/>
    <w:rsid w:val="001C403E"/>
    <w:rsid w:val="001D63A0"/>
    <w:rsid w:val="00232739"/>
    <w:rsid w:val="00232F2E"/>
    <w:rsid w:val="00233765"/>
    <w:rsid w:val="00234691"/>
    <w:rsid w:val="00280264"/>
    <w:rsid w:val="002F12C8"/>
    <w:rsid w:val="00316B24"/>
    <w:rsid w:val="00323792"/>
    <w:rsid w:val="00387934"/>
    <w:rsid w:val="003A3CC0"/>
    <w:rsid w:val="003E72AD"/>
    <w:rsid w:val="00475E8B"/>
    <w:rsid w:val="004D2DF1"/>
    <w:rsid w:val="004F6601"/>
    <w:rsid w:val="00507218"/>
    <w:rsid w:val="00527A07"/>
    <w:rsid w:val="005A3382"/>
    <w:rsid w:val="006C5C75"/>
    <w:rsid w:val="008F0078"/>
    <w:rsid w:val="00953D0D"/>
    <w:rsid w:val="009876FC"/>
    <w:rsid w:val="009F6FAC"/>
    <w:rsid w:val="00A66C3A"/>
    <w:rsid w:val="00AF58C6"/>
    <w:rsid w:val="00B21A3B"/>
    <w:rsid w:val="00B54568"/>
    <w:rsid w:val="00BA1594"/>
    <w:rsid w:val="00BB0E10"/>
    <w:rsid w:val="00BD5953"/>
    <w:rsid w:val="00C1475B"/>
    <w:rsid w:val="00C27C4E"/>
    <w:rsid w:val="00CB4EC8"/>
    <w:rsid w:val="00CC2A5A"/>
    <w:rsid w:val="00D205BD"/>
    <w:rsid w:val="00D27062"/>
    <w:rsid w:val="00D6226D"/>
    <w:rsid w:val="00DB409F"/>
    <w:rsid w:val="00DD3CA6"/>
    <w:rsid w:val="00DE2D79"/>
    <w:rsid w:val="00E33DA2"/>
    <w:rsid w:val="00EE2C1A"/>
    <w:rsid w:val="00F4631B"/>
    <w:rsid w:val="00F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88F57"/>
  <w15:chartTrackingRefBased/>
  <w15:docId w15:val="{B6348BF2-7F0E-42BD-8B67-B46497F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3A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240" w:after="240" w:line="360" w:lineRule="auto"/>
    </w:pPr>
    <w:rPr>
      <w:rFonts w:ascii="Proxima Nova" w:eastAsia="Times New Roman" w:hAnsi="Proxima Nova" w:cs="Tahoma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26D"/>
    <w:pPr>
      <w:keepNext/>
      <w:keepLines/>
      <w:spacing w:before="0" w:after="120"/>
      <w:outlineLvl w:val="0"/>
    </w:pPr>
    <w:rPr>
      <w:rFonts w:ascii="Arial" w:hAnsi="Arial" w:cs="Times New Roman"/>
      <w:b/>
      <w:bCs/>
      <w:color w:val="823889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B409F"/>
    <w:pPr>
      <w:keepNext/>
      <w:keepLines/>
      <w:outlineLvl w:val="1"/>
    </w:pPr>
    <w:rPr>
      <w:rFonts w:ascii="Arial" w:hAnsi="Arial" w:cs="Times New Roman"/>
      <w:b/>
      <w:bCs/>
      <w:color w:val="823889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26D"/>
    <w:pPr>
      <w:keepNext/>
      <w:spacing w:before="360" w:after="120"/>
      <w:outlineLvl w:val="2"/>
    </w:pPr>
    <w:rPr>
      <w:rFonts w:ascii="Arial" w:hAnsi="Arial" w:cs="Arial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26D"/>
    <w:rPr>
      <w:rFonts w:ascii="Arial" w:eastAsia="Times New Roman" w:hAnsi="Arial" w:cs="Times New Roman"/>
      <w:b/>
      <w:bCs/>
      <w:color w:val="823889"/>
      <w:kern w:val="0"/>
      <w:sz w:val="48"/>
      <w:szCs w:val="28"/>
      <w:lang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409F"/>
    <w:rPr>
      <w:rFonts w:ascii="Arial" w:eastAsia="Times New Roman" w:hAnsi="Arial" w:cs="Times New Roman"/>
      <w:b/>
      <w:bCs/>
      <w:color w:val="823889"/>
      <w:kern w:val="0"/>
      <w:sz w:val="36"/>
      <w:szCs w:val="26"/>
      <w:lang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6226D"/>
    <w:rPr>
      <w:rFonts w:ascii="Arial" w:eastAsia="Times New Roman" w:hAnsi="Arial" w:cs="Arial"/>
      <w:b/>
      <w:bCs/>
      <w:color w:val="612C69"/>
      <w:kern w:val="0"/>
      <w:sz w:val="28"/>
      <w:szCs w:val="26"/>
      <w14:ligatures w14:val="none"/>
    </w:rPr>
  </w:style>
  <w:style w:type="character" w:styleId="Strong">
    <w:name w:val="Strong"/>
    <w:uiPriority w:val="22"/>
    <w:qFormat/>
    <w:rsid w:val="00A66C3A"/>
    <w:rPr>
      <w:rFonts w:ascii="Proxima Nova" w:hAnsi="Proxima Nova"/>
      <w:b/>
      <w:bCs/>
    </w:rPr>
  </w:style>
  <w:style w:type="paragraph" w:customStyle="1" w:styleId="captions">
    <w:name w:val="captions"/>
    <w:basedOn w:val="Normal"/>
    <w:qFormat/>
    <w:rsid w:val="00A66C3A"/>
    <w:rPr>
      <w:sz w:val="20"/>
    </w:rPr>
  </w:style>
  <w:style w:type="character" w:styleId="Hyperlink">
    <w:name w:val="Hyperlink"/>
    <w:uiPriority w:val="99"/>
    <w:unhideWhenUsed/>
    <w:rsid w:val="00A66C3A"/>
    <w:rPr>
      <w:b/>
      <w:color w:val="82388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6C3A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66C3A"/>
    <w:rPr>
      <w:rFonts w:ascii="Proxima Nova" w:eastAsia="Times New Roman" w:hAnsi="Proxima Nova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3A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66C3A"/>
    <w:rPr>
      <w:rFonts w:ascii="Proxima Nova" w:eastAsia="Times New Roman" w:hAnsi="Proxima Nova" w:cs="Times New Roman"/>
      <w:kern w:val="0"/>
      <w14:ligatures w14:val="none"/>
    </w:rPr>
  </w:style>
  <w:style w:type="character" w:styleId="CommentReference">
    <w:name w:val="annotation reference"/>
    <w:uiPriority w:val="99"/>
    <w:semiHidden/>
    <w:unhideWhenUsed/>
    <w:rsid w:val="00A66C3A"/>
    <w:rPr>
      <w:sz w:val="16"/>
      <w:szCs w:val="16"/>
    </w:rPr>
  </w:style>
  <w:style w:type="character" w:styleId="PageNumber">
    <w:name w:val="page number"/>
    <w:uiPriority w:val="99"/>
    <w:semiHidden/>
    <w:unhideWhenUsed/>
    <w:rsid w:val="00A66C3A"/>
  </w:style>
  <w:style w:type="paragraph" w:styleId="TOC1">
    <w:name w:val="toc 1"/>
    <w:basedOn w:val="Normal"/>
    <w:next w:val="Normal"/>
    <w:autoRedefine/>
    <w:uiPriority w:val="39"/>
    <w:unhideWhenUsed/>
    <w:rsid w:val="00DB409F"/>
    <w:pPr>
      <w:tabs>
        <w:tab w:val="right" w:pos="9016"/>
      </w:tabs>
      <w:spacing w:before="480"/>
    </w:pPr>
  </w:style>
  <w:style w:type="paragraph" w:styleId="ListParagraph">
    <w:name w:val="List Paragraph"/>
    <w:basedOn w:val="Normal"/>
    <w:uiPriority w:val="34"/>
    <w:qFormat/>
    <w:rsid w:val="00A66C3A"/>
    <w:pPr>
      <w:ind w:left="720"/>
    </w:pPr>
  </w:style>
  <w:style w:type="paragraph" w:customStyle="1" w:styleId="CoverHeading2">
    <w:name w:val="Cover Heading 2"/>
    <w:basedOn w:val="Heading3"/>
    <w:qFormat/>
    <w:rsid w:val="00A66C3A"/>
    <w:rPr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unhideWhenUsed/>
    <w:rsid w:val="00BB0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E10"/>
    <w:rPr>
      <w:rFonts w:ascii="Proxima Nova" w:eastAsia="Times New Roman" w:hAnsi="Proxima Nova" w:cs="Tahom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E10"/>
    <w:rPr>
      <w:rFonts w:ascii="Proxima Nova" w:eastAsia="Times New Roman" w:hAnsi="Proxima Nova" w:cs="Tahoma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D2D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admin@wwda.org.a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wwda.org.au" TargetMode="Externa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tter.com/WWDA_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WWDA.Austral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wda.org.a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C1EE9786474A9FA68DE1D8295D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76E7-E197-485E-8D68-A8117BC0AA91}"/>
      </w:docPartPr>
      <w:docPartBody>
        <w:p w:rsidR="00423DE4" w:rsidRDefault="0024316D" w:rsidP="0024316D">
          <w:pPr>
            <w:pStyle w:val="F4C1EE9786474A9FA68DE1D8295D3588"/>
          </w:pPr>
          <w:r w:rsidRPr="00EF0B4A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D"/>
    <w:rsid w:val="0024316D"/>
    <w:rsid w:val="00423DE4"/>
    <w:rsid w:val="00C11C68"/>
    <w:rsid w:val="00CA3701"/>
    <w:rsid w:val="00D5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16D"/>
    <w:rPr>
      <w:color w:val="595959" w:themeColor="text1" w:themeTint="A6"/>
    </w:rPr>
  </w:style>
  <w:style w:type="paragraph" w:customStyle="1" w:styleId="F4C1EE9786474A9FA68DE1D8295D3588">
    <w:name w:val="F4C1EE9786474A9FA68DE1D8295D3588"/>
    <w:rsid w:val="00243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WWDA Report summary - Our survey on sexual health - A text-only Easy Read version</dc:title>
  <dc:subject/>
  <dc:creator>Women With Disabilities Australia (WWDA)</dc:creator>
  <cp:keywords/>
  <dc:description/>
  <cp:lastModifiedBy>Fiona Chen</cp:lastModifiedBy>
  <cp:revision>46</cp:revision>
  <dcterms:created xsi:type="dcterms:W3CDTF">2023-03-28T05:31:00Z</dcterms:created>
  <dcterms:modified xsi:type="dcterms:W3CDTF">2023-03-29T04:59:00Z</dcterms:modified>
</cp:coreProperties>
</file>